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FE" w:rsidRPr="00DF47B6" w:rsidRDefault="009E38FE" w:rsidP="009E38FE">
      <w:pPr>
        <w:tabs>
          <w:tab w:val="left" w:pos="7940"/>
        </w:tabs>
        <w:jc w:val="center"/>
        <w:rPr>
          <w:rFonts w:ascii="Arial" w:hAnsi="Arial" w:cs="Arial"/>
          <w:b/>
        </w:rPr>
      </w:pPr>
      <w:r w:rsidRPr="00DF47B6">
        <w:rPr>
          <w:rFonts w:ascii="Arial" w:hAnsi="Arial" w:cs="Arial"/>
          <w:b/>
        </w:rPr>
        <w:t>АДМИНИСТРАЦИЯ НАГОРНОВСКОГО СЕЛЬСОВЕТА</w:t>
      </w:r>
    </w:p>
    <w:p w:rsidR="009E38FE" w:rsidRPr="00DF47B6" w:rsidRDefault="009E38FE" w:rsidP="009E38FE">
      <w:pPr>
        <w:tabs>
          <w:tab w:val="left" w:pos="900"/>
          <w:tab w:val="left" w:pos="2535"/>
          <w:tab w:val="center" w:pos="4677"/>
        </w:tabs>
        <w:jc w:val="center"/>
        <w:rPr>
          <w:rFonts w:ascii="Arial" w:hAnsi="Arial" w:cs="Arial"/>
          <w:b/>
        </w:rPr>
      </w:pPr>
      <w:r w:rsidRPr="00DF47B6">
        <w:rPr>
          <w:rFonts w:ascii="Arial" w:hAnsi="Arial" w:cs="Arial"/>
          <w:b/>
        </w:rPr>
        <w:t>САЯНСКОГО РАЙОНА КРАСНОЯРСКОГО КРАЯ</w:t>
      </w:r>
    </w:p>
    <w:p w:rsidR="009E38FE" w:rsidRPr="00DF47B6" w:rsidRDefault="009E38FE" w:rsidP="009E38FE">
      <w:pPr>
        <w:jc w:val="center"/>
        <w:rPr>
          <w:rFonts w:ascii="Arial" w:hAnsi="Arial" w:cs="Arial"/>
          <w:b/>
        </w:rPr>
      </w:pPr>
    </w:p>
    <w:p w:rsidR="009E38FE" w:rsidRPr="00DF47B6" w:rsidRDefault="009E38FE" w:rsidP="009E38FE">
      <w:pPr>
        <w:jc w:val="center"/>
        <w:rPr>
          <w:rFonts w:ascii="Arial" w:hAnsi="Arial" w:cs="Arial"/>
          <w:b/>
        </w:rPr>
      </w:pPr>
      <w:r w:rsidRPr="00DF47B6">
        <w:rPr>
          <w:rFonts w:ascii="Arial" w:hAnsi="Arial" w:cs="Arial"/>
          <w:b/>
        </w:rPr>
        <w:t>ПОСТАНОВЛЕНИЕ</w:t>
      </w:r>
    </w:p>
    <w:p w:rsidR="009E38FE" w:rsidRPr="00DF47B6" w:rsidRDefault="009E38FE" w:rsidP="009E38FE">
      <w:pPr>
        <w:jc w:val="center"/>
        <w:rPr>
          <w:rFonts w:ascii="Arial" w:hAnsi="Arial" w:cs="Arial"/>
          <w:b/>
        </w:rPr>
      </w:pPr>
    </w:p>
    <w:p w:rsidR="009E38FE" w:rsidRDefault="009E38FE" w:rsidP="009E38FE">
      <w:pPr>
        <w:tabs>
          <w:tab w:val="left" w:pos="260"/>
          <w:tab w:val="center" w:pos="4677"/>
          <w:tab w:val="left" w:pos="7860"/>
        </w:tabs>
        <w:rPr>
          <w:rFonts w:ascii="Arial" w:hAnsi="Arial" w:cs="Arial"/>
          <w:b/>
        </w:rPr>
      </w:pPr>
      <w:r w:rsidRPr="00DF47B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11.11.2020</w:t>
      </w:r>
      <w:r w:rsidRPr="00DF47B6">
        <w:rPr>
          <w:rFonts w:ascii="Arial" w:hAnsi="Arial" w:cs="Arial"/>
          <w:b/>
        </w:rPr>
        <w:tab/>
        <w:t>с</w:t>
      </w:r>
      <w:proofErr w:type="gramStart"/>
      <w:r w:rsidRPr="00DF47B6">
        <w:rPr>
          <w:rFonts w:ascii="Arial" w:hAnsi="Arial" w:cs="Arial"/>
          <w:b/>
        </w:rPr>
        <w:t>.Н</w:t>
      </w:r>
      <w:proofErr w:type="gramEnd"/>
      <w:r w:rsidRPr="00DF47B6">
        <w:rPr>
          <w:rFonts w:ascii="Arial" w:hAnsi="Arial" w:cs="Arial"/>
          <w:b/>
        </w:rPr>
        <w:t>агорное</w:t>
      </w:r>
      <w:r w:rsidRPr="00DF47B6">
        <w:rPr>
          <w:rFonts w:ascii="Arial" w:hAnsi="Arial" w:cs="Arial"/>
          <w:b/>
        </w:rPr>
        <w:tab/>
        <w:t xml:space="preserve">№ </w:t>
      </w:r>
      <w:r>
        <w:rPr>
          <w:rFonts w:ascii="Arial" w:hAnsi="Arial" w:cs="Arial"/>
          <w:b/>
        </w:rPr>
        <w:t>30-п</w:t>
      </w:r>
    </w:p>
    <w:p w:rsidR="009E38FE" w:rsidRPr="00DF47B6" w:rsidRDefault="009E38FE" w:rsidP="009E38FE">
      <w:pPr>
        <w:tabs>
          <w:tab w:val="left" w:pos="260"/>
          <w:tab w:val="center" w:pos="4677"/>
          <w:tab w:val="left" w:pos="7860"/>
        </w:tabs>
        <w:rPr>
          <w:rFonts w:ascii="Arial" w:hAnsi="Arial" w:cs="Arial"/>
        </w:rPr>
      </w:pPr>
      <w:r w:rsidRPr="00DF47B6">
        <w:rPr>
          <w:rFonts w:ascii="Arial" w:hAnsi="Arial" w:cs="Arial"/>
        </w:rPr>
        <w:t xml:space="preserve">                                                                               </w:t>
      </w:r>
    </w:p>
    <w:p w:rsidR="009E38FE" w:rsidRPr="00C11150" w:rsidRDefault="009E38FE" w:rsidP="009E38FE">
      <w:pPr>
        <w:rPr>
          <w:rFonts w:ascii="Arial" w:hAnsi="Arial" w:cs="Arial"/>
          <w:b/>
        </w:rPr>
      </w:pPr>
      <w:r w:rsidRPr="00C11150">
        <w:rPr>
          <w:rFonts w:ascii="Arial" w:hAnsi="Arial" w:cs="Arial"/>
          <w:b/>
        </w:rPr>
        <w:t xml:space="preserve">                                                                                                </w:t>
      </w:r>
    </w:p>
    <w:p w:rsidR="009E38FE" w:rsidRPr="00C11150" w:rsidRDefault="009E38FE" w:rsidP="009E38FE">
      <w:pPr>
        <w:jc w:val="center"/>
        <w:rPr>
          <w:rFonts w:ascii="Arial" w:hAnsi="Arial" w:cs="Arial"/>
          <w:b/>
        </w:rPr>
      </w:pPr>
      <w:r w:rsidRPr="00C11150">
        <w:rPr>
          <w:rFonts w:ascii="Arial" w:hAnsi="Arial" w:cs="Arial"/>
          <w:b/>
        </w:rPr>
        <w:t>О ВНЕСЕНИИ ИЗМЕНЕНИЙ В ПОСТАНОВЛЕНИЕ АДМИНИСТРАЦИИ НАГОРНОВСКОГО СЕЛЬСОВЕТА ОТ 14.11.2013 № 23-п «ОБ УТВЕРЖДЕНИИ МУНИЦИПАЛЬНОЙ ПРОГРАММЫ МУНИЦИПАЛЬНОГО ОБРАЗОВАНИЯ НАГОРНОВСКОГО СЕЛЬСОВЕТА «ОБЕСПЕЧЕНИЕ ЖИЗНЕДЕЯТЕЛЬНОСТИ ПОСЕЛЕНИЯ» НА 2014-2016 ГОДЫ»</w:t>
      </w:r>
    </w:p>
    <w:p w:rsidR="009E38FE" w:rsidRPr="00C11150" w:rsidRDefault="009E38FE" w:rsidP="009E38FE">
      <w:pPr>
        <w:jc w:val="center"/>
        <w:rPr>
          <w:rFonts w:ascii="Arial" w:hAnsi="Arial" w:cs="Arial"/>
        </w:rPr>
      </w:pPr>
    </w:p>
    <w:p w:rsidR="009E38FE" w:rsidRPr="00C11150" w:rsidRDefault="009E38FE" w:rsidP="009E38FE">
      <w:pPr>
        <w:jc w:val="both"/>
        <w:rPr>
          <w:rFonts w:ascii="Arial" w:hAnsi="Arial" w:cs="Arial"/>
        </w:rPr>
      </w:pPr>
      <w:r w:rsidRPr="00C11150">
        <w:rPr>
          <w:rFonts w:ascii="Arial" w:hAnsi="Arial" w:cs="Arial"/>
        </w:rPr>
        <w:t xml:space="preserve">          В соответствии со ст. 179 Бюджетного кодекса Российской Федерации, постановлением администрации Нагорновского сельсовета от 26.08.2013 № 15-п «Об утверждении порядка принятия решений о разработке муниципальных программ Нагорновского сельсовета, их формировании и реализации», руководствуясь ст. 61 Устава Нагорновского сельсовета, </w:t>
      </w:r>
    </w:p>
    <w:p w:rsidR="009E38FE" w:rsidRPr="00C11150" w:rsidRDefault="009E38FE" w:rsidP="009E38FE">
      <w:pPr>
        <w:jc w:val="both"/>
        <w:rPr>
          <w:rFonts w:ascii="Arial" w:hAnsi="Arial" w:cs="Arial"/>
          <w:b/>
        </w:rPr>
      </w:pPr>
      <w:r w:rsidRPr="00C11150">
        <w:rPr>
          <w:rFonts w:ascii="Arial" w:hAnsi="Arial" w:cs="Arial"/>
          <w:b/>
        </w:rPr>
        <w:t xml:space="preserve">ПОСТАНОВЛЯЮ: </w:t>
      </w:r>
    </w:p>
    <w:p w:rsidR="009E38FE" w:rsidRPr="00C11150" w:rsidRDefault="009E38FE" w:rsidP="009E38FE">
      <w:pPr>
        <w:jc w:val="both"/>
        <w:rPr>
          <w:rFonts w:ascii="Arial" w:hAnsi="Arial" w:cs="Arial"/>
        </w:rPr>
      </w:pPr>
      <w:r w:rsidRPr="00C11150">
        <w:rPr>
          <w:rFonts w:ascii="Arial" w:hAnsi="Arial" w:cs="Arial"/>
          <w:b/>
        </w:rPr>
        <w:t xml:space="preserve">      </w:t>
      </w:r>
      <w:r w:rsidRPr="00C11150">
        <w:rPr>
          <w:rFonts w:ascii="Arial" w:hAnsi="Arial" w:cs="Arial"/>
        </w:rPr>
        <w:t>1. Внести в постановление администрации Нагорновского сельсовета                              от 14.11.2013 № 23-п «Об утверждении муниципальной программы муниципального образования Нагорновского сельсовета «Обеспечение жизнедеятельности поселения на 2014-2016 годы» следующие изменения:</w:t>
      </w:r>
    </w:p>
    <w:p w:rsidR="009E38FE" w:rsidRPr="00C11150" w:rsidRDefault="009E38FE" w:rsidP="009E38FE">
      <w:pPr>
        <w:jc w:val="both"/>
        <w:rPr>
          <w:rFonts w:ascii="Arial" w:hAnsi="Arial" w:cs="Arial"/>
        </w:rPr>
      </w:pPr>
      <w:r w:rsidRPr="00C11150">
        <w:rPr>
          <w:rFonts w:ascii="Arial" w:hAnsi="Arial" w:cs="Arial"/>
        </w:rPr>
        <w:t xml:space="preserve">      1.1. В наименованиях постановления и  приложения  выражение «на 2014-2016 годы» </w:t>
      </w:r>
      <w:proofErr w:type="gramStart"/>
      <w:r w:rsidRPr="00C11150">
        <w:rPr>
          <w:rFonts w:ascii="Arial" w:hAnsi="Arial" w:cs="Arial"/>
        </w:rPr>
        <w:t>заменить на выражение</w:t>
      </w:r>
      <w:proofErr w:type="gramEnd"/>
      <w:r w:rsidRPr="00C11150">
        <w:rPr>
          <w:rFonts w:ascii="Arial" w:hAnsi="Arial" w:cs="Arial"/>
        </w:rPr>
        <w:t xml:space="preserve">  «на 2014-202</w:t>
      </w:r>
      <w:r w:rsidR="00C11150" w:rsidRPr="00C11150">
        <w:rPr>
          <w:rFonts w:ascii="Arial" w:hAnsi="Arial" w:cs="Arial"/>
        </w:rPr>
        <w:t>3</w:t>
      </w:r>
      <w:r w:rsidRPr="00C11150">
        <w:rPr>
          <w:rFonts w:ascii="Arial" w:hAnsi="Arial" w:cs="Arial"/>
        </w:rPr>
        <w:t xml:space="preserve"> годы».</w:t>
      </w:r>
    </w:p>
    <w:p w:rsidR="009E38FE" w:rsidRPr="00C11150" w:rsidRDefault="009E38FE" w:rsidP="009E38FE">
      <w:pPr>
        <w:jc w:val="both"/>
        <w:rPr>
          <w:rFonts w:ascii="Arial" w:hAnsi="Arial" w:cs="Arial"/>
        </w:rPr>
      </w:pPr>
      <w:r w:rsidRPr="00C11150">
        <w:rPr>
          <w:rFonts w:ascii="Arial" w:hAnsi="Arial" w:cs="Arial"/>
        </w:rPr>
        <w:t xml:space="preserve">      1.2. Приложение к постановлению «Муниципальная программа МО Нагорновский сельсовет «Обеспечение жизнедеятельности поселения» на 2014-2016 годы» изложить в новой редакции </w:t>
      </w:r>
      <w:proofErr w:type="gramStart"/>
      <w:r w:rsidRPr="00C11150">
        <w:rPr>
          <w:rFonts w:ascii="Arial" w:hAnsi="Arial" w:cs="Arial"/>
        </w:rPr>
        <w:t>согласно приложения</w:t>
      </w:r>
      <w:proofErr w:type="gramEnd"/>
      <w:r w:rsidRPr="00C11150">
        <w:rPr>
          <w:rFonts w:ascii="Arial" w:hAnsi="Arial" w:cs="Arial"/>
        </w:rPr>
        <w:t xml:space="preserve"> к настоящему постановлению.</w:t>
      </w:r>
    </w:p>
    <w:p w:rsidR="009E38FE" w:rsidRPr="00C11150" w:rsidRDefault="009E38FE" w:rsidP="009E38FE">
      <w:pPr>
        <w:pStyle w:val="s14"/>
        <w:shd w:val="clear" w:color="auto" w:fill="FFFFFF"/>
        <w:ind w:firstLine="0"/>
        <w:jc w:val="both"/>
        <w:rPr>
          <w:rFonts w:ascii="Arial" w:hAnsi="Arial" w:cs="Arial"/>
          <w:sz w:val="24"/>
          <w:szCs w:val="24"/>
        </w:rPr>
      </w:pPr>
      <w:r w:rsidRPr="00C11150">
        <w:rPr>
          <w:rFonts w:ascii="Arial" w:hAnsi="Arial" w:cs="Arial"/>
          <w:sz w:val="24"/>
          <w:szCs w:val="24"/>
        </w:rPr>
        <w:t xml:space="preserve">      2. </w:t>
      </w:r>
      <w:proofErr w:type="gramStart"/>
      <w:r w:rsidRPr="00C1115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1115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E38FE" w:rsidRPr="00C11150" w:rsidRDefault="009E38FE" w:rsidP="009E38FE">
      <w:pPr>
        <w:jc w:val="both"/>
        <w:rPr>
          <w:rFonts w:ascii="Arial" w:hAnsi="Arial" w:cs="Arial"/>
        </w:rPr>
      </w:pPr>
      <w:r w:rsidRPr="00C11150">
        <w:rPr>
          <w:rFonts w:ascii="Arial" w:hAnsi="Arial" w:cs="Arial"/>
        </w:rPr>
        <w:t xml:space="preserve">      3. Постановление вступает в силу с 1 января 202</w:t>
      </w:r>
      <w:r w:rsidR="00C11150" w:rsidRPr="00C11150">
        <w:rPr>
          <w:rFonts w:ascii="Arial" w:hAnsi="Arial" w:cs="Arial"/>
        </w:rPr>
        <w:t>1</w:t>
      </w:r>
      <w:r w:rsidRPr="00C11150">
        <w:rPr>
          <w:rFonts w:ascii="Arial" w:hAnsi="Arial" w:cs="Arial"/>
        </w:rPr>
        <w:t xml:space="preserve"> года, подлежит официальному опубликованию в печатном издании «Нагорновские ведомости» и  размещению </w:t>
      </w:r>
      <w:r w:rsidRPr="00C11150">
        <w:rPr>
          <w:rFonts w:ascii="Arial" w:hAnsi="Arial" w:cs="Arial"/>
          <w:spacing w:val="2"/>
        </w:rPr>
        <w:t xml:space="preserve">на </w:t>
      </w:r>
      <w:r w:rsidRPr="00C11150">
        <w:rPr>
          <w:rFonts w:ascii="Arial" w:hAnsi="Arial" w:cs="Arial"/>
        </w:rPr>
        <w:t xml:space="preserve">странице Нагорновского сельсовета </w:t>
      </w:r>
      <w:proofErr w:type="gramStart"/>
      <w:r w:rsidRPr="00C11150">
        <w:rPr>
          <w:rFonts w:ascii="Arial" w:hAnsi="Arial" w:cs="Arial"/>
        </w:rPr>
        <w:t>на</w:t>
      </w:r>
      <w:proofErr w:type="gramEnd"/>
      <w:r w:rsidRPr="00C11150">
        <w:rPr>
          <w:rFonts w:ascii="Arial" w:hAnsi="Arial" w:cs="Arial"/>
        </w:rPr>
        <w:t xml:space="preserve"> официальном </w:t>
      </w:r>
      <w:proofErr w:type="spellStart"/>
      <w:r w:rsidRPr="00C11150">
        <w:rPr>
          <w:rFonts w:ascii="Arial" w:hAnsi="Arial" w:cs="Arial"/>
        </w:rPr>
        <w:t>веб-сайте</w:t>
      </w:r>
      <w:proofErr w:type="spellEnd"/>
      <w:r w:rsidRPr="00C11150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5" w:history="1">
        <w:r w:rsidRPr="00C11150">
          <w:rPr>
            <w:rStyle w:val="a3"/>
            <w:rFonts w:ascii="Arial" w:hAnsi="Arial" w:cs="Arial"/>
            <w:color w:val="auto"/>
            <w:lang w:val="en-US"/>
          </w:rPr>
          <w:t>www</w:t>
        </w:r>
        <w:r w:rsidRPr="00C1115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C11150">
          <w:rPr>
            <w:rStyle w:val="a3"/>
            <w:rFonts w:ascii="Arial" w:hAnsi="Arial" w:cs="Arial"/>
            <w:color w:val="auto"/>
            <w:lang w:val="en-US"/>
          </w:rPr>
          <w:t>adm</w:t>
        </w:r>
        <w:proofErr w:type="spellEnd"/>
        <w:r w:rsidRPr="00C11150">
          <w:rPr>
            <w:rStyle w:val="a3"/>
            <w:rFonts w:ascii="Arial" w:hAnsi="Arial" w:cs="Arial"/>
            <w:color w:val="auto"/>
          </w:rPr>
          <w:t>-</w:t>
        </w:r>
        <w:proofErr w:type="spellStart"/>
        <w:r w:rsidRPr="00C11150">
          <w:rPr>
            <w:rStyle w:val="a3"/>
            <w:rFonts w:ascii="Arial" w:hAnsi="Arial" w:cs="Arial"/>
            <w:color w:val="auto"/>
            <w:lang w:val="en-US"/>
          </w:rPr>
          <w:t>sayany</w:t>
        </w:r>
        <w:proofErr w:type="spellEnd"/>
        <w:r w:rsidRPr="00C1115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C1115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C11150">
        <w:rPr>
          <w:rFonts w:ascii="Arial" w:hAnsi="Arial" w:cs="Arial"/>
        </w:rPr>
        <w:t xml:space="preserve">. </w:t>
      </w:r>
    </w:p>
    <w:p w:rsidR="009E38FE" w:rsidRPr="00C11150" w:rsidRDefault="009E38FE" w:rsidP="009E38FE">
      <w:pPr>
        <w:tabs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  <w:r w:rsidRPr="00C11150">
        <w:rPr>
          <w:rFonts w:ascii="Arial" w:hAnsi="Arial" w:cs="Arial"/>
        </w:rPr>
        <w:t xml:space="preserve">. </w:t>
      </w:r>
    </w:p>
    <w:p w:rsidR="009E38FE" w:rsidRPr="00C11150" w:rsidRDefault="009E38FE" w:rsidP="009E38FE">
      <w:pPr>
        <w:tabs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9E38FE" w:rsidRPr="00C11150" w:rsidRDefault="009E38FE" w:rsidP="009E38FE">
      <w:pPr>
        <w:tabs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9E38FE" w:rsidRPr="00C11150" w:rsidRDefault="009E38FE" w:rsidP="009E38FE">
      <w:pPr>
        <w:tabs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  <w:r w:rsidRPr="00C11150">
        <w:rPr>
          <w:rFonts w:ascii="Arial" w:hAnsi="Arial" w:cs="Arial"/>
        </w:rPr>
        <w:t>Глава администрации</w:t>
      </w:r>
    </w:p>
    <w:p w:rsidR="009E38FE" w:rsidRPr="00C11150" w:rsidRDefault="009E38FE" w:rsidP="009E38FE">
      <w:pPr>
        <w:tabs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  <w:r w:rsidRPr="00C11150">
        <w:rPr>
          <w:rFonts w:ascii="Arial" w:hAnsi="Arial" w:cs="Arial"/>
        </w:rPr>
        <w:t>Нагорновского сельсовета                                                                   О.П. Николаева</w:t>
      </w:r>
    </w:p>
    <w:p w:rsidR="009E38FE" w:rsidRPr="00C11150" w:rsidRDefault="009E38FE" w:rsidP="009E38FE">
      <w:pPr>
        <w:jc w:val="both"/>
        <w:rPr>
          <w:rFonts w:ascii="Arial" w:hAnsi="Arial" w:cs="Arial"/>
        </w:rPr>
      </w:pPr>
    </w:p>
    <w:p w:rsidR="009E38FE" w:rsidRPr="00C11150" w:rsidRDefault="009E38FE" w:rsidP="009E38FE">
      <w:pPr>
        <w:rPr>
          <w:rFonts w:ascii="Arial" w:hAnsi="Arial" w:cs="Arial"/>
        </w:rPr>
      </w:pPr>
    </w:p>
    <w:p w:rsidR="009E38FE" w:rsidRPr="00C11150" w:rsidRDefault="009E38FE" w:rsidP="009E38FE">
      <w:pPr>
        <w:rPr>
          <w:rFonts w:ascii="Arial" w:hAnsi="Arial" w:cs="Arial"/>
        </w:rPr>
      </w:pPr>
    </w:p>
    <w:p w:rsidR="009E38FE" w:rsidRPr="00C11150" w:rsidRDefault="009E38FE" w:rsidP="009E38FE"/>
    <w:p w:rsidR="009E38FE" w:rsidRPr="00C11150" w:rsidRDefault="009E38FE" w:rsidP="009E38FE"/>
    <w:p w:rsidR="009E38FE" w:rsidRDefault="009E38FE" w:rsidP="009E38FE"/>
    <w:p w:rsidR="009E38FE" w:rsidRDefault="009E38FE" w:rsidP="009E38FE"/>
    <w:p w:rsidR="009E38FE" w:rsidRDefault="009E38FE" w:rsidP="009E38FE"/>
    <w:p w:rsidR="009E38FE" w:rsidRDefault="009E38FE" w:rsidP="009E38FE"/>
    <w:p w:rsidR="009E38FE" w:rsidRDefault="009E38FE" w:rsidP="009E38FE"/>
    <w:p w:rsidR="00196FBA" w:rsidRDefault="00196FBA" w:rsidP="009E38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E38FE" w:rsidRPr="00EE1534" w:rsidRDefault="009E38FE" w:rsidP="009E38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E1534">
        <w:rPr>
          <w:rFonts w:ascii="Arial" w:hAnsi="Arial" w:cs="Arial"/>
        </w:rPr>
        <w:lastRenderedPageBreak/>
        <w:t xml:space="preserve">Приложение   </w:t>
      </w:r>
    </w:p>
    <w:p w:rsidR="009E38FE" w:rsidRPr="00EE1534" w:rsidRDefault="009E38FE" w:rsidP="009E38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EE1534">
        <w:rPr>
          <w:rFonts w:ascii="Arial" w:hAnsi="Arial" w:cs="Arial"/>
        </w:rPr>
        <w:t xml:space="preserve">к постановлению </w:t>
      </w:r>
      <w:r w:rsidRPr="00EE1534">
        <w:rPr>
          <w:rFonts w:ascii="Arial" w:hAnsi="Arial" w:cs="Arial"/>
          <w:bCs/>
        </w:rPr>
        <w:t xml:space="preserve">Администрации </w:t>
      </w:r>
    </w:p>
    <w:p w:rsidR="009E38FE" w:rsidRPr="00EE1534" w:rsidRDefault="009E38FE" w:rsidP="009E38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E1534">
        <w:rPr>
          <w:rFonts w:ascii="Arial" w:hAnsi="Arial" w:cs="Arial"/>
          <w:bCs/>
        </w:rPr>
        <w:t>Нагорновского сельсовета</w:t>
      </w:r>
    </w:p>
    <w:p w:rsidR="009E38FE" w:rsidRPr="00EE1534" w:rsidRDefault="009E38FE" w:rsidP="009E38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EE1534">
        <w:rPr>
          <w:rFonts w:ascii="Arial" w:hAnsi="Arial" w:cs="Arial"/>
        </w:rPr>
        <w:t>№ 3</w:t>
      </w:r>
      <w:r w:rsidR="00EE1534" w:rsidRPr="00EE1534">
        <w:rPr>
          <w:rFonts w:ascii="Arial" w:hAnsi="Arial" w:cs="Arial"/>
        </w:rPr>
        <w:t>0</w:t>
      </w:r>
      <w:r w:rsidRPr="00EE1534">
        <w:rPr>
          <w:rFonts w:ascii="Arial" w:hAnsi="Arial" w:cs="Arial"/>
        </w:rPr>
        <w:t>-п от 11.11.20</w:t>
      </w:r>
      <w:r w:rsidR="00EE1534" w:rsidRPr="00EE1534">
        <w:rPr>
          <w:rFonts w:ascii="Arial" w:hAnsi="Arial" w:cs="Arial"/>
        </w:rPr>
        <w:t>20</w:t>
      </w:r>
      <w:r w:rsidRPr="00EE1534">
        <w:rPr>
          <w:rFonts w:ascii="Arial" w:hAnsi="Arial" w:cs="Arial"/>
        </w:rPr>
        <w:t xml:space="preserve"> </w:t>
      </w:r>
    </w:p>
    <w:p w:rsidR="009E38FE" w:rsidRPr="00EE1534" w:rsidRDefault="009E38FE" w:rsidP="009E38FE">
      <w:pPr>
        <w:jc w:val="right"/>
        <w:rPr>
          <w:rFonts w:ascii="Arial" w:hAnsi="Arial" w:cs="Arial"/>
          <w:bCs/>
        </w:rPr>
      </w:pPr>
    </w:p>
    <w:p w:rsidR="009E38FE" w:rsidRPr="00C11150" w:rsidRDefault="009E38FE" w:rsidP="009E38FE">
      <w:pPr>
        <w:jc w:val="right"/>
        <w:rPr>
          <w:rFonts w:ascii="Arial" w:hAnsi="Arial" w:cs="Arial"/>
          <w:bCs/>
        </w:rPr>
      </w:pPr>
    </w:p>
    <w:p w:rsidR="009E38FE" w:rsidRPr="00C11150" w:rsidRDefault="009E38FE" w:rsidP="009E38FE">
      <w:pPr>
        <w:jc w:val="center"/>
        <w:rPr>
          <w:rFonts w:ascii="Arial" w:hAnsi="Arial" w:cs="Arial"/>
        </w:rPr>
      </w:pPr>
      <w:r w:rsidRPr="00C11150">
        <w:rPr>
          <w:rFonts w:ascii="Arial" w:hAnsi="Arial" w:cs="Arial"/>
        </w:rPr>
        <w:t xml:space="preserve">Муниципальная  программа </w:t>
      </w:r>
    </w:p>
    <w:p w:rsidR="009E38FE" w:rsidRPr="00C11150" w:rsidRDefault="009E38FE" w:rsidP="009E38FE">
      <w:pPr>
        <w:jc w:val="center"/>
        <w:rPr>
          <w:rFonts w:ascii="Arial" w:hAnsi="Arial" w:cs="Arial"/>
        </w:rPr>
      </w:pPr>
      <w:r w:rsidRPr="00C11150">
        <w:rPr>
          <w:rFonts w:ascii="Arial" w:hAnsi="Arial" w:cs="Arial"/>
        </w:rPr>
        <w:t xml:space="preserve"> МО Нагорновский сельсовет «Обеспечение жизнедеятельности поселения                    на 2014-202</w:t>
      </w:r>
      <w:r w:rsidR="00C11150" w:rsidRPr="00C11150">
        <w:rPr>
          <w:rFonts w:ascii="Arial" w:hAnsi="Arial" w:cs="Arial"/>
        </w:rPr>
        <w:t>3</w:t>
      </w:r>
      <w:r w:rsidRPr="00C11150">
        <w:rPr>
          <w:rFonts w:ascii="Arial" w:hAnsi="Arial" w:cs="Arial"/>
        </w:rPr>
        <w:t xml:space="preserve"> годы»</w:t>
      </w:r>
    </w:p>
    <w:p w:rsidR="009E38FE" w:rsidRPr="00C11150" w:rsidRDefault="009E38FE" w:rsidP="009E38FE">
      <w:pPr>
        <w:autoSpaceDE w:val="0"/>
        <w:autoSpaceDN w:val="0"/>
        <w:adjustRightInd w:val="0"/>
        <w:ind w:left="6900"/>
        <w:jc w:val="center"/>
        <w:outlineLvl w:val="1"/>
        <w:rPr>
          <w:rFonts w:ascii="Arial" w:hAnsi="Arial" w:cs="Arial"/>
        </w:rPr>
      </w:pPr>
    </w:p>
    <w:p w:rsidR="009E38FE" w:rsidRPr="00C11150" w:rsidRDefault="009E38FE" w:rsidP="009E38FE">
      <w:pPr>
        <w:autoSpaceDE w:val="0"/>
        <w:autoSpaceDN w:val="0"/>
        <w:adjustRightInd w:val="0"/>
        <w:ind w:left="3540" w:firstLine="708"/>
        <w:outlineLvl w:val="1"/>
        <w:rPr>
          <w:rFonts w:ascii="Arial" w:hAnsi="Arial" w:cs="Arial"/>
        </w:rPr>
      </w:pPr>
      <w:r w:rsidRPr="00C11150">
        <w:rPr>
          <w:rFonts w:ascii="Arial" w:hAnsi="Arial" w:cs="Arial"/>
        </w:rPr>
        <w:t xml:space="preserve"> Паспорт</w:t>
      </w:r>
    </w:p>
    <w:p w:rsidR="009E38FE" w:rsidRPr="00C11150" w:rsidRDefault="009E38FE" w:rsidP="009E38FE">
      <w:pPr>
        <w:jc w:val="center"/>
        <w:rPr>
          <w:rFonts w:ascii="Arial" w:hAnsi="Arial" w:cs="Arial"/>
        </w:rPr>
      </w:pPr>
      <w:r w:rsidRPr="00C11150">
        <w:rPr>
          <w:rFonts w:ascii="Arial" w:hAnsi="Arial" w:cs="Arial"/>
        </w:rPr>
        <w:t>Муниципальной программы МО Нагорновского сельсовета «Обеспечение жизнедеятельности поселения на 2014 -202</w:t>
      </w:r>
      <w:r w:rsidR="00C11150" w:rsidRPr="00C11150">
        <w:rPr>
          <w:rFonts w:ascii="Arial" w:hAnsi="Arial" w:cs="Arial"/>
        </w:rPr>
        <w:t>3</w:t>
      </w:r>
      <w:r w:rsidRPr="00C11150">
        <w:rPr>
          <w:rFonts w:ascii="Arial" w:hAnsi="Arial" w:cs="Arial"/>
        </w:rPr>
        <w:t xml:space="preserve"> годы» </w:t>
      </w:r>
    </w:p>
    <w:p w:rsidR="009E38FE" w:rsidRPr="00594663" w:rsidRDefault="009E38FE" w:rsidP="009E38FE">
      <w:pPr>
        <w:jc w:val="center"/>
        <w:rPr>
          <w:rFonts w:ascii="Arial" w:hAnsi="Arial" w:cs="Arial"/>
          <w:color w:val="FF000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773"/>
      </w:tblGrid>
      <w:tr w:rsidR="009E38FE" w:rsidRPr="00594663" w:rsidTr="00571E48">
        <w:tc>
          <w:tcPr>
            <w:tcW w:w="2235" w:type="dxa"/>
          </w:tcPr>
          <w:p w:rsidR="009E38FE" w:rsidRPr="00C11150" w:rsidRDefault="009E38FE" w:rsidP="00571E48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C11150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7773" w:type="dxa"/>
          </w:tcPr>
          <w:p w:rsidR="009E38FE" w:rsidRPr="00C11150" w:rsidRDefault="009E38FE" w:rsidP="00C11150">
            <w:pPr>
              <w:rPr>
                <w:rFonts w:ascii="Arial" w:hAnsi="Arial" w:cs="Arial"/>
              </w:rPr>
            </w:pPr>
            <w:r w:rsidRPr="00C11150">
              <w:rPr>
                <w:rFonts w:ascii="Arial" w:hAnsi="Arial" w:cs="Arial"/>
              </w:rPr>
              <w:t>Муниципальная  программа  МО Нагорновского сельсовета «Обеспечение жизнедеятельности поселения на 2014 - 202</w:t>
            </w:r>
            <w:r w:rsidR="00C11150" w:rsidRPr="00C11150">
              <w:rPr>
                <w:rFonts w:ascii="Arial" w:hAnsi="Arial" w:cs="Arial"/>
              </w:rPr>
              <w:t>3</w:t>
            </w:r>
            <w:r w:rsidRPr="00C11150">
              <w:rPr>
                <w:rFonts w:ascii="Arial" w:hAnsi="Arial" w:cs="Arial"/>
              </w:rPr>
              <w:t xml:space="preserve"> годы» (далее – программа)</w:t>
            </w:r>
          </w:p>
        </w:tc>
      </w:tr>
      <w:tr w:rsidR="009E38FE" w:rsidRPr="00594663" w:rsidTr="00571E48">
        <w:tc>
          <w:tcPr>
            <w:tcW w:w="2235" w:type="dxa"/>
          </w:tcPr>
          <w:p w:rsidR="009E38FE" w:rsidRPr="00C11150" w:rsidRDefault="009E38FE" w:rsidP="00571E48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C11150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7773" w:type="dxa"/>
          </w:tcPr>
          <w:p w:rsidR="009E38FE" w:rsidRPr="00C11150" w:rsidRDefault="009E38FE" w:rsidP="00571E48">
            <w:pPr>
              <w:keepNext/>
              <w:jc w:val="both"/>
              <w:rPr>
                <w:rFonts w:ascii="Arial" w:hAnsi="Arial" w:cs="Arial"/>
              </w:rPr>
            </w:pPr>
            <w:r w:rsidRPr="00C11150">
              <w:rPr>
                <w:rFonts w:ascii="Arial" w:hAnsi="Arial" w:cs="Arial"/>
              </w:rPr>
              <w:t>статья 179 Бюджетного кодекса Российской Федерации; постановление Администрации Нагорновского сельсовета от 26.08.2013 г. № 15-п «Об утверждении Порядка принятия решений о разработке муниципальных программ Нагорновского сельсовета, их формировании и реализации»;</w:t>
            </w:r>
          </w:p>
          <w:p w:rsidR="009E38FE" w:rsidRPr="00C11150" w:rsidRDefault="009E38FE" w:rsidP="00571E48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</w:rPr>
            </w:pPr>
            <w:r w:rsidRPr="00C11150">
              <w:rPr>
                <w:rFonts w:ascii="Arial" w:hAnsi="Arial" w:cs="Arial"/>
              </w:rPr>
              <w:t>Федеральный закон от 06.10.2003 N 131-ФЗ «Об общих принципах организации местного самоуправления в Российской Федерации», Устав Муниципального образования Нагорновского сельсовета</w:t>
            </w:r>
          </w:p>
        </w:tc>
      </w:tr>
      <w:tr w:rsidR="009E38FE" w:rsidRPr="00594663" w:rsidTr="00571E48">
        <w:tc>
          <w:tcPr>
            <w:tcW w:w="2235" w:type="dxa"/>
          </w:tcPr>
          <w:p w:rsidR="009E38FE" w:rsidRPr="00C11150" w:rsidRDefault="009E38FE" w:rsidP="00571E48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C11150">
              <w:rPr>
                <w:rFonts w:ascii="Arial" w:hAnsi="Arial" w:cs="Arial"/>
              </w:rPr>
              <w:t xml:space="preserve">Ответственные исполнители программы </w:t>
            </w:r>
          </w:p>
        </w:tc>
        <w:tc>
          <w:tcPr>
            <w:tcW w:w="7773" w:type="dxa"/>
          </w:tcPr>
          <w:p w:rsidR="009E38FE" w:rsidRPr="00C11150" w:rsidRDefault="009E38FE" w:rsidP="00571E48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</w:rPr>
            </w:pPr>
            <w:r w:rsidRPr="00C11150">
              <w:rPr>
                <w:rFonts w:ascii="Arial" w:hAnsi="Arial" w:cs="Arial"/>
              </w:rPr>
              <w:t>-администрация Нагорновского сельсовета</w:t>
            </w:r>
          </w:p>
          <w:p w:rsidR="009E38FE" w:rsidRPr="00C11150" w:rsidRDefault="009E38FE" w:rsidP="00571E48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9E38FE" w:rsidRPr="00594663" w:rsidTr="00571E48">
        <w:tc>
          <w:tcPr>
            <w:tcW w:w="2235" w:type="dxa"/>
          </w:tcPr>
          <w:p w:rsidR="009E38FE" w:rsidRPr="00C11150" w:rsidRDefault="009E38FE" w:rsidP="00571E48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C11150">
              <w:rPr>
                <w:rFonts w:ascii="Arial" w:hAnsi="Arial" w:cs="Arial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7773" w:type="dxa"/>
          </w:tcPr>
          <w:p w:rsidR="009E38FE" w:rsidRPr="00C11150" w:rsidRDefault="009E38FE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11150">
              <w:rPr>
                <w:rFonts w:ascii="Arial" w:hAnsi="Arial" w:cs="Arial"/>
              </w:rPr>
              <w:t>подпрограмма 1  «Благоустройство поселения» (приложение № 1             к муниципальной программе);</w:t>
            </w:r>
          </w:p>
          <w:p w:rsidR="009E38FE" w:rsidRPr="00C11150" w:rsidRDefault="009E38FE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  <w:p w:rsidR="009E38FE" w:rsidRPr="00C11150" w:rsidRDefault="009E38FE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/>
              </w:rPr>
            </w:pPr>
            <w:r w:rsidRPr="00C11150">
              <w:rPr>
                <w:rFonts w:ascii="Arial" w:hAnsi="Arial" w:cs="Arial"/>
                <w:i/>
              </w:rPr>
              <w:t>отдельные мероприятия:</w:t>
            </w:r>
          </w:p>
          <w:p w:rsidR="009E38FE" w:rsidRPr="00C11150" w:rsidRDefault="009E38FE" w:rsidP="00571E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11150">
              <w:rPr>
                <w:rFonts w:ascii="Arial" w:hAnsi="Arial" w:cs="Arial"/>
              </w:rPr>
              <w:t>обеспечение первичных мер пожарной безопасности поселения</w:t>
            </w:r>
          </w:p>
          <w:p w:rsidR="009E38FE" w:rsidRPr="00C11150" w:rsidRDefault="009E38FE" w:rsidP="00571E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11150">
              <w:rPr>
                <w:rFonts w:ascii="Arial" w:hAnsi="Arial" w:cs="Arial"/>
              </w:rPr>
              <w:t xml:space="preserve"> </w:t>
            </w:r>
            <w:r w:rsidRPr="00C11150">
              <w:rPr>
                <w:sz w:val="20"/>
                <w:szCs w:val="20"/>
              </w:rPr>
              <w:t xml:space="preserve"> </w:t>
            </w:r>
            <w:r w:rsidRPr="00C11150">
              <w:rPr>
                <w:rFonts w:ascii="Arial" w:hAnsi="Arial" w:cs="Arial"/>
              </w:rPr>
              <w:t>организация культурного досуга и отдыха населения, проведения массовых культурных мероприятий</w:t>
            </w:r>
          </w:p>
          <w:p w:rsidR="009E38FE" w:rsidRPr="00C11150" w:rsidRDefault="009E38FE" w:rsidP="00571E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11150">
              <w:rPr>
                <w:rFonts w:ascii="Arial" w:hAnsi="Arial" w:cs="Arial"/>
              </w:rPr>
              <w:t>передача  части полномочий по реализации вопросов местного значения МО Саянский район</w:t>
            </w:r>
          </w:p>
          <w:p w:rsidR="009E38FE" w:rsidRPr="00C11150" w:rsidRDefault="009E38FE" w:rsidP="00571E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11150">
              <w:rPr>
                <w:rFonts w:ascii="Arial" w:hAnsi="Arial" w:cs="Arial"/>
              </w:rPr>
              <w:t>профилактика по терроризму и экстремизму</w:t>
            </w:r>
          </w:p>
          <w:p w:rsidR="009E38FE" w:rsidRPr="00C11150" w:rsidRDefault="009E38FE" w:rsidP="00571E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11150">
              <w:rPr>
                <w:rFonts w:ascii="Arial" w:hAnsi="Arial" w:cs="Arial"/>
                <w:bCs/>
              </w:rPr>
              <w:t>организация временной занятости безработных и ищущих работу граждан</w:t>
            </w:r>
          </w:p>
          <w:p w:rsidR="009E38FE" w:rsidRPr="00C11150" w:rsidRDefault="009E38FE" w:rsidP="00571E48">
            <w:pPr>
              <w:autoSpaceDE w:val="0"/>
              <w:autoSpaceDN w:val="0"/>
              <w:adjustRightInd w:val="0"/>
              <w:ind w:left="360"/>
              <w:jc w:val="both"/>
              <w:outlineLvl w:val="1"/>
              <w:rPr>
                <w:rFonts w:ascii="Arial" w:hAnsi="Arial" w:cs="Arial"/>
              </w:rPr>
            </w:pPr>
          </w:p>
          <w:p w:rsidR="009E38FE" w:rsidRPr="00C11150" w:rsidRDefault="009E38FE" w:rsidP="00571E48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9E38FE" w:rsidRPr="00594663" w:rsidTr="00571E48">
        <w:tc>
          <w:tcPr>
            <w:tcW w:w="2235" w:type="dxa"/>
          </w:tcPr>
          <w:p w:rsidR="009E38FE" w:rsidRPr="00C11150" w:rsidRDefault="009E38FE" w:rsidP="00571E48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C11150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7773" w:type="dxa"/>
          </w:tcPr>
          <w:p w:rsidR="009E38FE" w:rsidRPr="00C11150" w:rsidRDefault="009E38FE" w:rsidP="00571E48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C11150">
              <w:rPr>
                <w:rFonts w:ascii="Arial" w:hAnsi="Arial" w:cs="Arial"/>
              </w:rPr>
              <w:t>развитие современной и эффективной  инфраструктуры МО Нагорновского сельсовета;</w:t>
            </w:r>
          </w:p>
          <w:p w:rsidR="009E38FE" w:rsidRPr="00C11150" w:rsidRDefault="009E38FE" w:rsidP="00571E48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9E38FE" w:rsidRPr="00594663" w:rsidTr="00571E48">
        <w:trPr>
          <w:trHeight w:val="2686"/>
        </w:trPr>
        <w:tc>
          <w:tcPr>
            <w:tcW w:w="2235" w:type="dxa"/>
          </w:tcPr>
          <w:p w:rsidR="009E38FE" w:rsidRPr="00C11150" w:rsidRDefault="009E38FE" w:rsidP="00571E48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C11150">
              <w:rPr>
                <w:rFonts w:ascii="Arial" w:hAnsi="Arial" w:cs="Arial"/>
              </w:rPr>
              <w:lastRenderedPageBreak/>
              <w:t>Задачи программы</w:t>
            </w:r>
          </w:p>
        </w:tc>
        <w:tc>
          <w:tcPr>
            <w:tcW w:w="7773" w:type="dxa"/>
          </w:tcPr>
          <w:p w:rsidR="009E38FE" w:rsidRPr="00C11150" w:rsidRDefault="009E38FE" w:rsidP="00571E48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C11150">
              <w:rPr>
                <w:rFonts w:ascii="Arial" w:hAnsi="Arial" w:cs="Arial"/>
                <w:shd w:val="clear" w:color="auto" w:fill="FFFFFF"/>
              </w:rPr>
              <w:t xml:space="preserve">1) участие в организации деятельности по сбору (в том числе раздельному сбору) и транспортированию твёрдых бытовых отходов, организация уличного освещения, организация текущего ремонта мест захоронения в поселениях, приобретения энергосберегающих ламп для уличного освещения, </w:t>
            </w:r>
            <w:r w:rsidRPr="00C11150">
              <w:rPr>
                <w:rFonts w:ascii="Arial" w:hAnsi="Arial" w:cs="Arial"/>
              </w:rPr>
              <w:t>содержание автомобильных дорог и инженерных сооружений на них в состоянии пригодном для эксплуатации, приобретение дорожных знаков;</w:t>
            </w:r>
          </w:p>
          <w:p w:rsidR="009E38FE" w:rsidRPr="00C11150" w:rsidRDefault="009E38FE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11150">
              <w:rPr>
                <w:rFonts w:ascii="Arial" w:hAnsi="Arial" w:cs="Arial"/>
                <w:shd w:val="clear" w:color="auto" w:fill="FFFFFF"/>
              </w:rPr>
              <w:t>2)</w:t>
            </w:r>
            <w:r w:rsidRPr="00C11150">
              <w:rPr>
                <w:rFonts w:ascii="Arial" w:hAnsi="Arial" w:cs="Arial"/>
              </w:rPr>
              <w:t xml:space="preserve"> обеспечение первичных мер пожарной безопасности поселения; </w:t>
            </w:r>
          </w:p>
          <w:p w:rsidR="009E38FE" w:rsidRPr="00C11150" w:rsidRDefault="009E38FE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11150">
              <w:rPr>
                <w:rFonts w:ascii="Arial" w:hAnsi="Arial" w:cs="Arial"/>
              </w:rPr>
              <w:t>3) организация культурного досуга и отдыха населения, проведения массовых культурных мероприятий;</w:t>
            </w:r>
          </w:p>
          <w:p w:rsidR="009E38FE" w:rsidRPr="00C11150" w:rsidRDefault="009E38FE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11150">
              <w:rPr>
                <w:rFonts w:ascii="Arial" w:hAnsi="Arial" w:cs="Arial"/>
              </w:rPr>
              <w:t>4) передача  части полномочий по реализации вопросов местного значения МО Саянский район;</w:t>
            </w:r>
          </w:p>
          <w:p w:rsidR="009E38FE" w:rsidRPr="00C11150" w:rsidRDefault="009E38FE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11150">
              <w:rPr>
                <w:rFonts w:ascii="Arial" w:hAnsi="Arial" w:cs="Arial"/>
              </w:rPr>
              <w:t>5) профилактика по терроризму и экстремизму;</w:t>
            </w:r>
          </w:p>
          <w:p w:rsidR="009E38FE" w:rsidRPr="00C11150" w:rsidRDefault="009E38FE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11150">
              <w:rPr>
                <w:rFonts w:ascii="Arial" w:hAnsi="Arial" w:cs="Arial"/>
              </w:rPr>
              <w:t>6)</w:t>
            </w:r>
            <w:r w:rsidRPr="00C11150">
              <w:rPr>
                <w:rFonts w:ascii="Arial" w:hAnsi="Arial" w:cs="Arial"/>
                <w:bCs/>
              </w:rPr>
              <w:t xml:space="preserve"> выдача заработной платы, перечисление налогов рабочих по благоустройству.</w:t>
            </w:r>
          </w:p>
          <w:p w:rsidR="009E38FE" w:rsidRPr="00C11150" w:rsidRDefault="009E38FE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9E38FE" w:rsidRPr="00594663" w:rsidTr="00571E48">
        <w:tc>
          <w:tcPr>
            <w:tcW w:w="2235" w:type="dxa"/>
          </w:tcPr>
          <w:p w:rsidR="009E38FE" w:rsidRPr="00C11150" w:rsidRDefault="009E38FE" w:rsidP="00571E48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C11150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7773" w:type="dxa"/>
          </w:tcPr>
          <w:p w:rsidR="009E38FE" w:rsidRPr="00C11150" w:rsidRDefault="009E38FE" w:rsidP="00C11150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C11150">
              <w:rPr>
                <w:rFonts w:ascii="Arial" w:hAnsi="Arial" w:cs="Arial"/>
              </w:rPr>
              <w:t>срок реализации программы 2014-202</w:t>
            </w:r>
            <w:r w:rsidR="00C11150" w:rsidRPr="00C11150">
              <w:rPr>
                <w:rFonts w:ascii="Arial" w:hAnsi="Arial" w:cs="Arial"/>
              </w:rPr>
              <w:t>3</w:t>
            </w:r>
            <w:r w:rsidRPr="00C11150">
              <w:rPr>
                <w:rFonts w:ascii="Arial" w:hAnsi="Arial" w:cs="Arial"/>
              </w:rPr>
              <w:t xml:space="preserve"> годы</w:t>
            </w:r>
          </w:p>
        </w:tc>
      </w:tr>
      <w:tr w:rsidR="009E38FE" w:rsidRPr="00594663" w:rsidTr="00571E48">
        <w:tc>
          <w:tcPr>
            <w:tcW w:w="2235" w:type="dxa"/>
          </w:tcPr>
          <w:p w:rsidR="009E38FE" w:rsidRPr="00C11150" w:rsidRDefault="009E38FE" w:rsidP="00571E4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11150">
              <w:rPr>
                <w:rFonts w:ascii="Arial" w:hAnsi="Arial" w:cs="Arial"/>
              </w:rPr>
              <w:t>Перечень целевых показателей и показателей результативности программы с расшифровкой плановых значений по годам её реализации, значений целевых показателей на долгосрочный период</w:t>
            </w:r>
          </w:p>
        </w:tc>
        <w:tc>
          <w:tcPr>
            <w:tcW w:w="7773" w:type="dxa"/>
          </w:tcPr>
          <w:p w:rsidR="009E38FE" w:rsidRPr="00C11150" w:rsidRDefault="009E38FE" w:rsidP="00571E4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C11150">
              <w:rPr>
                <w:rFonts w:ascii="Arial" w:hAnsi="Arial" w:cs="Arial"/>
              </w:rPr>
              <w:t>Целевые показатели отражаются в приложении № 1 к паспорту  муниципальной программы</w:t>
            </w:r>
          </w:p>
          <w:p w:rsidR="009E38FE" w:rsidRPr="00C11150" w:rsidRDefault="009E38FE" w:rsidP="00571E4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9E38FE" w:rsidRPr="00C11150" w:rsidRDefault="009E38FE" w:rsidP="00571E4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C11150">
              <w:rPr>
                <w:rFonts w:ascii="Arial" w:hAnsi="Arial" w:cs="Arial"/>
              </w:rPr>
              <w:t xml:space="preserve"> </w:t>
            </w:r>
          </w:p>
        </w:tc>
      </w:tr>
      <w:tr w:rsidR="009E38FE" w:rsidRPr="00594663" w:rsidTr="00571E48">
        <w:tc>
          <w:tcPr>
            <w:tcW w:w="2235" w:type="dxa"/>
          </w:tcPr>
          <w:p w:rsidR="009E38FE" w:rsidRPr="00C11150" w:rsidRDefault="009E38FE" w:rsidP="00571E48">
            <w:pPr>
              <w:pStyle w:val="ConsPlusCell"/>
              <w:rPr>
                <w:sz w:val="24"/>
                <w:szCs w:val="24"/>
              </w:rPr>
            </w:pPr>
            <w:r w:rsidRPr="00C11150">
              <w:rPr>
                <w:sz w:val="24"/>
                <w:szCs w:val="24"/>
              </w:rPr>
              <w:t>Значения целевых показателей муниципальной программы на долгосрочный период</w:t>
            </w:r>
          </w:p>
        </w:tc>
        <w:tc>
          <w:tcPr>
            <w:tcW w:w="7773" w:type="dxa"/>
          </w:tcPr>
          <w:p w:rsidR="009E38FE" w:rsidRPr="00C11150" w:rsidRDefault="009E38FE" w:rsidP="00571E48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11150">
              <w:rPr>
                <w:sz w:val="24"/>
                <w:szCs w:val="24"/>
              </w:rPr>
              <w:t>приведены в приложении № 2 к паспорту муниципальной программы</w:t>
            </w:r>
            <w:proofErr w:type="gramEnd"/>
          </w:p>
        </w:tc>
      </w:tr>
      <w:tr w:rsidR="009E38FE" w:rsidRPr="00594663" w:rsidTr="00571E48">
        <w:tc>
          <w:tcPr>
            <w:tcW w:w="2235" w:type="dxa"/>
          </w:tcPr>
          <w:p w:rsidR="009E38FE" w:rsidRPr="00C11150" w:rsidRDefault="009E38FE" w:rsidP="00571E4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11150">
              <w:rPr>
                <w:rFonts w:ascii="Arial" w:hAnsi="Arial" w:cs="Arial"/>
              </w:rPr>
              <w:t xml:space="preserve">Ресурсное обеспечение  программы </w:t>
            </w:r>
          </w:p>
        </w:tc>
        <w:tc>
          <w:tcPr>
            <w:tcW w:w="7773" w:type="dxa"/>
          </w:tcPr>
          <w:p w:rsidR="00571E48" w:rsidRPr="00517384" w:rsidRDefault="00571E48" w:rsidP="00571E4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  <w:r>
              <w:rPr>
                <w:rFonts w:ascii="Arial" w:hAnsi="Arial" w:cs="Arial"/>
                <w:b/>
              </w:rPr>
              <w:t>10820,4</w:t>
            </w:r>
            <w:r w:rsidRPr="00517384">
              <w:rPr>
                <w:rFonts w:ascii="Arial" w:hAnsi="Arial" w:cs="Arial"/>
                <w:b/>
              </w:rPr>
              <w:t xml:space="preserve"> </w:t>
            </w:r>
            <w:r w:rsidRPr="00517384">
              <w:rPr>
                <w:rFonts w:ascii="Arial" w:hAnsi="Arial" w:cs="Arial"/>
              </w:rPr>
              <w:t>тыс. рублей, из них (приложения № 3, № 4 к паспорту муниципальной программы):</w:t>
            </w:r>
          </w:p>
          <w:p w:rsidR="00571E48" w:rsidRPr="00517384" w:rsidRDefault="00571E48" w:rsidP="00571E4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517384">
              <w:rPr>
                <w:rFonts w:ascii="Arial" w:hAnsi="Arial" w:cs="Arial"/>
                <w:b/>
              </w:rPr>
              <w:t>в 2014 году –  230,1 тыс. рублей;</w:t>
            </w:r>
          </w:p>
          <w:p w:rsidR="00571E48" w:rsidRPr="00517384" w:rsidRDefault="00571E48" w:rsidP="00571E48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в том числе за счет средств:</w:t>
            </w:r>
          </w:p>
          <w:p w:rsidR="00571E48" w:rsidRPr="00517384" w:rsidRDefault="00571E48" w:rsidP="00571E48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 xml:space="preserve"> местного бюджета – 197,9 тыс. рублей;</w:t>
            </w:r>
          </w:p>
          <w:p w:rsidR="00571E48" w:rsidRPr="00517384" w:rsidRDefault="00571E48" w:rsidP="00571E48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краевого бюджета – 32,2 тыс. рублей;</w:t>
            </w:r>
          </w:p>
          <w:p w:rsidR="00571E48" w:rsidRPr="00517384" w:rsidRDefault="00571E48" w:rsidP="00571E4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517384">
              <w:rPr>
                <w:rFonts w:ascii="Arial" w:hAnsi="Arial" w:cs="Arial"/>
                <w:b/>
              </w:rPr>
              <w:lastRenderedPageBreak/>
              <w:t>в 2015 году –  745,5 тыс. рублей;</w:t>
            </w:r>
          </w:p>
          <w:p w:rsidR="00571E48" w:rsidRPr="00517384" w:rsidRDefault="00571E48" w:rsidP="00571E48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в том числе за счет средств;</w:t>
            </w:r>
          </w:p>
          <w:p w:rsidR="00571E48" w:rsidRPr="00517384" w:rsidRDefault="00571E48" w:rsidP="00571E48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местного бюджета – 224,6 тыс. рублей;</w:t>
            </w:r>
          </w:p>
          <w:p w:rsidR="00571E48" w:rsidRPr="00517384" w:rsidRDefault="00571E48" w:rsidP="00571E48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краевого бюджета – 520,9 тыс. рублей;</w:t>
            </w:r>
          </w:p>
          <w:p w:rsidR="00571E48" w:rsidRPr="00517384" w:rsidRDefault="00571E48" w:rsidP="00571E4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517384">
              <w:rPr>
                <w:rFonts w:ascii="Arial" w:hAnsi="Arial" w:cs="Arial"/>
                <w:b/>
              </w:rPr>
              <w:t>в 2016 году –  3638,8 тыс. рублей;</w:t>
            </w:r>
          </w:p>
          <w:p w:rsidR="00571E48" w:rsidRPr="00517384" w:rsidRDefault="00571E48" w:rsidP="00571E48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в том числе за счет средств:</w:t>
            </w:r>
          </w:p>
          <w:p w:rsidR="00571E48" w:rsidRPr="00517384" w:rsidRDefault="00571E48" w:rsidP="00571E48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местного бюджета –505,9 тыс. рублей;</w:t>
            </w:r>
          </w:p>
          <w:p w:rsidR="00571E48" w:rsidRPr="00517384" w:rsidRDefault="00571E48" w:rsidP="00571E48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краевого бюджета – 3132,9 тыс. рублей;</w:t>
            </w:r>
          </w:p>
          <w:p w:rsidR="00571E48" w:rsidRPr="00517384" w:rsidRDefault="00571E48" w:rsidP="00571E4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517384">
              <w:rPr>
                <w:rFonts w:ascii="Arial" w:hAnsi="Arial" w:cs="Arial"/>
                <w:b/>
              </w:rPr>
              <w:t>в 2017 году –  684,1 тыс. рублей,</w:t>
            </w:r>
          </w:p>
          <w:p w:rsidR="00571E48" w:rsidRPr="00517384" w:rsidRDefault="00571E48" w:rsidP="00571E48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в том числе за счет средств:</w:t>
            </w:r>
          </w:p>
          <w:p w:rsidR="00571E48" w:rsidRPr="00517384" w:rsidRDefault="00571E48" w:rsidP="00571E48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 xml:space="preserve"> местного бюджета –528,8 тыс. рублей;</w:t>
            </w:r>
          </w:p>
          <w:p w:rsidR="00571E48" w:rsidRPr="00517384" w:rsidRDefault="00571E48" w:rsidP="00571E48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краевого бюджета – 155,3 тыс. рублей;</w:t>
            </w:r>
          </w:p>
          <w:p w:rsidR="00571E48" w:rsidRPr="00517384" w:rsidRDefault="00571E48" w:rsidP="00571E4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517384">
              <w:rPr>
                <w:rFonts w:ascii="Arial" w:hAnsi="Arial" w:cs="Arial"/>
                <w:b/>
              </w:rPr>
              <w:t xml:space="preserve">в 2018 году –  </w:t>
            </w:r>
            <w:r>
              <w:rPr>
                <w:rFonts w:ascii="Arial" w:hAnsi="Arial" w:cs="Arial"/>
                <w:b/>
              </w:rPr>
              <w:t>694,9</w:t>
            </w:r>
            <w:r w:rsidRPr="00517384">
              <w:rPr>
                <w:rFonts w:ascii="Arial" w:hAnsi="Arial" w:cs="Arial"/>
                <w:b/>
              </w:rPr>
              <w:t xml:space="preserve"> тыс. рублей,</w:t>
            </w:r>
          </w:p>
          <w:p w:rsidR="00571E48" w:rsidRPr="00517384" w:rsidRDefault="00571E48" w:rsidP="00571E48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в том числе за счет средств:</w:t>
            </w:r>
          </w:p>
          <w:p w:rsidR="00571E48" w:rsidRPr="00517384" w:rsidRDefault="00571E48" w:rsidP="00571E48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 xml:space="preserve"> местного бюджета –</w:t>
            </w:r>
            <w:r>
              <w:rPr>
                <w:rFonts w:ascii="Arial" w:hAnsi="Arial" w:cs="Arial"/>
              </w:rPr>
              <w:t>528,0</w:t>
            </w:r>
            <w:r w:rsidRPr="00517384">
              <w:rPr>
                <w:rFonts w:ascii="Arial" w:hAnsi="Arial" w:cs="Arial"/>
              </w:rPr>
              <w:t xml:space="preserve"> тыс. рублей;</w:t>
            </w:r>
          </w:p>
          <w:p w:rsidR="00571E48" w:rsidRPr="00517384" w:rsidRDefault="00571E48" w:rsidP="00571E48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краевого бюджета – 166,9 тыс. рублей;</w:t>
            </w:r>
          </w:p>
          <w:p w:rsidR="00571E48" w:rsidRPr="00517384" w:rsidRDefault="00571E48" w:rsidP="00571E4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517384">
              <w:rPr>
                <w:rFonts w:ascii="Arial" w:hAnsi="Arial" w:cs="Arial"/>
                <w:b/>
              </w:rPr>
              <w:t xml:space="preserve">в 2019 году –  </w:t>
            </w:r>
            <w:r>
              <w:rPr>
                <w:rFonts w:ascii="Arial" w:hAnsi="Arial" w:cs="Arial"/>
                <w:b/>
              </w:rPr>
              <w:t>811,2</w:t>
            </w:r>
            <w:r w:rsidRPr="00517384">
              <w:rPr>
                <w:rFonts w:ascii="Arial" w:hAnsi="Arial" w:cs="Arial"/>
                <w:b/>
              </w:rPr>
              <w:t xml:space="preserve"> тыс. рублей,</w:t>
            </w:r>
          </w:p>
          <w:p w:rsidR="00571E48" w:rsidRPr="00517384" w:rsidRDefault="00571E48" w:rsidP="00571E48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в том числе за счет средств:</w:t>
            </w:r>
          </w:p>
          <w:p w:rsidR="00571E48" w:rsidRDefault="00571E48" w:rsidP="00571E48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 xml:space="preserve"> местного бюджета –</w:t>
            </w:r>
            <w:r>
              <w:rPr>
                <w:rFonts w:ascii="Arial" w:hAnsi="Arial" w:cs="Arial"/>
              </w:rPr>
              <w:t>628,4</w:t>
            </w:r>
            <w:r w:rsidRPr="00517384">
              <w:rPr>
                <w:rFonts w:ascii="Arial" w:hAnsi="Arial" w:cs="Arial"/>
              </w:rPr>
              <w:t xml:space="preserve"> тыс. рублей;</w:t>
            </w:r>
          </w:p>
          <w:p w:rsidR="00571E48" w:rsidRPr="00517384" w:rsidRDefault="00571E48" w:rsidP="00571E48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 xml:space="preserve">краевого бюджета – </w:t>
            </w:r>
            <w:r>
              <w:rPr>
                <w:rFonts w:ascii="Arial" w:hAnsi="Arial" w:cs="Arial"/>
              </w:rPr>
              <w:t>182,8</w:t>
            </w:r>
            <w:r w:rsidRPr="00517384">
              <w:rPr>
                <w:rFonts w:ascii="Arial" w:hAnsi="Arial" w:cs="Arial"/>
              </w:rPr>
              <w:t xml:space="preserve"> тыс. рублей;</w:t>
            </w:r>
          </w:p>
          <w:p w:rsidR="00571E48" w:rsidRPr="00517384" w:rsidRDefault="00571E48" w:rsidP="00571E4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517384">
              <w:rPr>
                <w:rFonts w:ascii="Arial" w:hAnsi="Arial" w:cs="Arial"/>
                <w:b/>
              </w:rPr>
              <w:t xml:space="preserve">в 2020 году –  </w:t>
            </w:r>
            <w:r>
              <w:rPr>
                <w:rFonts w:ascii="Arial" w:hAnsi="Arial" w:cs="Arial"/>
                <w:b/>
              </w:rPr>
              <w:t>1514,5</w:t>
            </w:r>
            <w:r w:rsidRPr="00517384">
              <w:rPr>
                <w:rFonts w:ascii="Arial" w:hAnsi="Arial" w:cs="Arial"/>
                <w:b/>
              </w:rPr>
              <w:t xml:space="preserve"> тыс. рублей,</w:t>
            </w:r>
          </w:p>
          <w:p w:rsidR="00571E48" w:rsidRPr="00517384" w:rsidRDefault="00571E48" w:rsidP="00571E48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в том числе за счет средств:</w:t>
            </w:r>
          </w:p>
          <w:p w:rsidR="00571E48" w:rsidRDefault="00571E48" w:rsidP="00571E48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 xml:space="preserve"> местного бюджета –</w:t>
            </w:r>
            <w:r>
              <w:rPr>
                <w:rFonts w:ascii="Arial" w:hAnsi="Arial" w:cs="Arial"/>
              </w:rPr>
              <w:t>817,3 тыс.</w:t>
            </w:r>
            <w:r w:rsidRPr="00517384">
              <w:rPr>
                <w:rFonts w:ascii="Arial" w:hAnsi="Arial" w:cs="Arial"/>
              </w:rPr>
              <w:t xml:space="preserve"> рублей;</w:t>
            </w:r>
          </w:p>
          <w:p w:rsidR="00571E48" w:rsidRPr="00517384" w:rsidRDefault="00571E48" w:rsidP="00571E48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 xml:space="preserve">краевого бюджета – </w:t>
            </w:r>
            <w:r>
              <w:rPr>
                <w:rFonts w:ascii="Arial" w:hAnsi="Arial" w:cs="Arial"/>
              </w:rPr>
              <w:t>697,2</w:t>
            </w:r>
            <w:r w:rsidRPr="00517384">
              <w:rPr>
                <w:rFonts w:ascii="Arial" w:hAnsi="Arial" w:cs="Arial"/>
              </w:rPr>
              <w:t xml:space="preserve"> тыс. рублей;</w:t>
            </w:r>
          </w:p>
          <w:p w:rsidR="00571E48" w:rsidRPr="00517384" w:rsidRDefault="00571E48" w:rsidP="00571E4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517384">
              <w:rPr>
                <w:rFonts w:ascii="Arial" w:hAnsi="Arial" w:cs="Arial"/>
                <w:b/>
              </w:rPr>
              <w:t xml:space="preserve">в 2021 году –  </w:t>
            </w:r>
            <w:r>
              <w:rPr>
                <w:rFonts w:ascii="Arial" w:hAnsi="Arial" w:cs="Arial"/>
                <w:b/>
              </w:rPr>
              <w:t>891,0</w:t>
            </w:r>
            <w:r w:rsidRPr="00517384">
              <w:rPr>
                <w:rFonts w:ascii="Arial" w:hAnsi="Arial" w:cs="Arial"/>
                <w:b/>
              </w:rPr>
              <w:t xml:space="preserve"> тыс. рублей,</w:t>
            </w:r>
          </w:p>
          <w:p w:rsidR="00571E48" w:rsidRPr="00517384" w:rsidRDefault="00571E48" w:rsidP="00571E48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в том числе за счет средств:</w:t>
            </w:r>
          </w:p>
          <w:p w:rsidR="00571E48" w:rsidRDefault="00571E48" w:rsidP="00571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местного бюджета –676,5 тыс. рублей;</w:t>
            </w:r>
          </w:p>
          <w:p w:rsidR="00571E48" w:rsidRPr="00517384" w:rsidRDefault="00571E48" w:rsidP="00571E48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 xml:space="preserve">краевого бюджета – </w:t>
            </w:r>
            <w:r>
              <w:rPr>
                <w:rFonts w:ascii="Arial" w:hAnsi="Arial" w:cs="Arial"/>
              </w:rPr>
              <w:t>214,5</w:t>
            </w:r>
            <w:r w:rsidRPr="00517384">
              <w:rPr>
                <w:rFonts w:ascii="Arial" w:hAnsi="Arial" w:cs="Arial"/>
              </w:rPr>
              <w:t xml:space="preserve"> тыс. рублей;</w:t>
            </w:r>
          </w:p>
          <w:p w:rsidR="00571E48" w:rsidRPr="00517384" w:rsidRDefault="00571E48" w:rsidP="00571E4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517384">
              <w:rPr>
                <w:rFonts w:ascii="Arial" w:hAnsi="Arial" w:cs="Arial"/>
                <w:b/>
              </w:rPr>
              <w:t>в 202</w:t>
            </w:r>
            <w:r>
              <w:rPr>
                <w:rFonts w:ascii="Arial" w:hAnsi="Arial" w:cs="Arial"/>
                <w:b/>
              </w:rPr>
              <w:t>2 году –  798,6</w:t>
            </w:r>
            <w:r w:rsidRPr="00517384">
              <w:rPr>
                <w:rFonts w:ascii="Arial" w:hAnsi="Arial" w:cs="Arial"/>
                <w:b/>
              </w:rPr>
              <w:t xml:space="preserve"> тыс. рублей,</w:t>
            </w:r>
          </w:p>
          <w:p w:rsidR="00571E48" w:rsidRPr="00517384" w:rsidRDefault="00571E48" w:rsidP="00571E48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в том числе за счет средств:</w:t>
            </w:r>
          </w:p>
          <w:p w:rsidR="00571E48" w:rsidRDefault="00571E48" w:rsidP="00571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местного бюджета –576,9</w:t>
            </w:r>
            <w:r w:rsidRPr="00517384">
              <w:rPr>
                <w:rFonts w:ascii="Arial" w:hAnsi="Arial" w:cs="Arial"/>
              </w:rPr>
              <w:t xml:space="preserve"> тыс. рублей</w:t>
            </w:r>
            <w:r>
              <w:rPr>
                <w:rFonts w:ascii="Arial" w:hAnsi="Arial" w:cs="Arial"/>
              </w:rPr>
              <w:t>;</w:t>
            </w:r>
          </w:p>
          <w:p w:rsidR="00571E48" w:rsidRPr="00517384" w:rsidRDefault="00571E48" w:rsidP="00571E48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 xml:space="preserve">краевого бюджета – </w:t>
            </w:r>
            <w:r>
              <w:rPr>
                <w:rFonts w:ascii="Arial" w:hAnsi="Arial" w:cs="Arial"/>
              </w:rPr>
              <w:t>221,7</w:t>
            </w:r>
            <w:r w:rsidRPr="00517384">
              <w:rPr>
                <w:rFonts w:ascii="Arial" w:hAnsi="Arial" w:cs="Arial"/>
              </w:rPr>
              <w:t xml:space="preserve"> тыс. рублей;</w:t>
            </w:r>
          </w:p>
          <w:p w:rsidR="00571E48" w:rsidRPr="00517384" w:rsidRDefault="00571E48" w:rsidP="00571E4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517384">
              <w:rPr>
                <w:rFonts w:ascii="Arial" w:hAnsi="Arial" w:cs="Arial"/>
                <w:b/>
              </w:rPr>
              <w:t>в 202</w:t>
            </w:r>
            <w:r>
              <w:rPr>
                <w:rFonts w:ascii="Arial" w:hAnsi="Arial" w:cs="Arial"/>
                <w:b/>
              </w:rPr>
              <w:t>3</w:t>
            </w:r>
            <w:r w:rsidRPr="00517384">
              <w:rPr>
                <w:rFonts w:ascii="Arial" w:hAnsi="Arial" w:cs="Arial"/>
                <w:b/>
              </w:rPr>
              <w:t xml:space="preserve"> году –  </w:t>
            </w:r>
            <w:r>
              <w:rPr>
                <w:rFonts w:ascii="Arial" w:hAnsi="Arial" w:cs="Arial"/>
                <w:b/>
              </w:rPr>
              <w:t>811,7</w:t>
            </w:r>
            <w:r w:rsidRPr="00517384">
              <w:rPr>
                <w:rFonts w:ascii="Arial" w:hAnsi="Arial" w:cs="Arial"/>
                <w:b/>
              </w:rPr>
              <w:t xml:space="preserve"> тыс. рублей,</w:t>
            </w:r>
          </w:p>
          <w:p w:rsidR="00571E48" w:rsidRPr="00517384" w:rsidRDefault="00571E48" w:rsidP="00571E48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в том числе за счет средств:</w:t>
            </w:r>
          </w:p>
          <w:p w:rsidR="00571E48" w:rsidRDefault="00571E48" w:rsidP="00571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местного бюджета –</w:t>
            </w:r>
            <w:r w:rsidRPr="005173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581,4</w:t>
            </w:r>
            <w:r w:rsidRPr="00517384">
              <w:rPr>
                <w:rFonts w:ascii="Arial" w:hAnsi="Arial" w:cs="Arial"/>
              </w:rPr>
              <w:t>тыс. рублей</w:t>
            </w:r>
            <w:r>
              <w:rPr>
                <w:rFonts w:ascii="Arial" w:hAnsi="Arial" w:cs="Arial"/>
              </w:rPr>
              <w:t>;</w:t>
            </w:r>
          </w:p>
          <w:p w:rsidR="00571E48" w:rsidRPr="00517384" w:rsidRDefault="00571E48" w:rsidP="00571E48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 xml:space="preserve">краевого бюджета – </w:t>
            </w:r>
            <w:r>
              <w:rPr>
                <w:rFonts w:ascii="Arial" w:hAnsi="Arial" w:cs="Arial"/>
              </w:rPr>
              <w:t>230,3</w:t>
            </w:r>
            <w:r w:rsidRPr="00517384">
              <w:rPr>
                <w:rFonts w:ascii="Arial" w:hAnsi="Arial" w:cs="Arial"/>
              </w:rPr>
              <w:t xml:space="preserve"> тыс. рублей;</w:t>
            </w:r>
          </w:p>
          <w:p w:rsidR="009E38FE" w:rsidRPr="00594663" w:rsidRDefault="009E38FE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FF0000"/>
              </w:rPr>
            </w:pPr>
          </w:p>
        </w:tc>
      </w:tr>
    </w:tbl>
    <w:p w:rsidR="009E38FE" w:rsidRPr="00594663" w:rsidRDefault="009E38FE" w:rsidP="009E38F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FF0000"/>
        </w:rPr>
      </w:pPr>
    </w:p>
    <w:p w:rsidR="009E38FE" w:rsidRPr="00594663" w:rsidRDefault="009E38FE" w:rsidP="009E38F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FF0000"/>
        </w:rPr>
      </w:pPr>
    </w:p>
    <w:p w:rsidR="007E28CF" w:rsidRPr="00F40C97" w:rsidRDefault="007E28CF" w:rsidP="007E28CF">
      <w:pPr>
        <w:shd w:val="clear" w:color="auto" w:fill="FFFFFF"/>
        <w:spacing w:before="150" w:after="225" w:line="270" w:lineRule="atLeast"/>
        <w:ind w:left="360"/>
        <w:jc w:val="center"/>
        <w:rPr>
          <w:rFonts w:ascii="Arial" w:hAnsi="Arial" w:cs="Arial"/>
        </w:rPr>
      </w:pPr>
      <w:r w:rsidRPr="00F40C97">
        <w:rPr>
          <w:rFonts w:ascii="Arial" w:hAnsi="Arial" w:cs="Arial"/>
          <w:b/>
          <w:bCs/>
          <w:lang w:val="en-US"/>
        </w:rPr>
        <w:t>I</w:t>
      </w:r>
      <w:r w:rsidRPr="00F40C97">
        <w:rPr>
          <w:rFonts w:ascii="Arial" w:hAnsi="Arial" w:cs="Arial"/>
          <w:b/>
          <w:bCs/>
        </w:rPr>
        <w:t xml:space="preserve">.Характеристика текущего состояния проблем обеспечения жизнедеятельности поселения и обоснование необходимости их решения программными методами </w:t>
      </w:r>
    </w:p>
    <w:p w:rsidR="007E28CF" w:rsidRPr="00F40C97" w:rsidRDefault="007E28CF" w:rsidP="007E28CF">
      <w:pPr>
        <w:ind w:firstLine="567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Данная Программа является основной для реализации мероприятий по повышению и улучшению жизнедеятельности населения, проживающего на территории муниципального образования Нагорновского сельсовета.</w:t>
      </w:r>
    </w:p>
    <w:p w:rsidR="007E28CF" w:rsidRPr="00F40C97" w:rsidRDefault="007E28CF" w:rsidP="007E28CF">
      <w:pPr>
        <w:pStyle w:val="a6"/>
        <w:spacing w:before="0" w:beforeAutospacing="0" w:after="0" w:afterAutospacing="0"/>
        <w:ind w:hanging="360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</w:t>
      </w:r>
      <w:r w:rsidRPr="00F40C97">
        <w:rPr>
          <w:rFonts w:ascii="Arial" w:hAnsi="Arial" w:cs="Arial"/>
        </w:rPr>
        <w:tab/>
        <w:t xml:space="preserve">          Природно-климатические условия территории Нагорновского сельсовета,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7E28CF" w:rsidRPr="00F40C97" w:rsidRDefault="007E28CF" w:rsidP="007E28CF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       Большие нарекания вызывают благоустройство и санитарное содержание населенных пунктов сельсовета. По-прежнему серьезную озабоченность </w:t>
      </w:r>
      <w:r w:rsidRPr="00F40C97">
        <w:rPr>
          <w:rFonts w:ascii="Arial" w:hAnsi="Arial" w:cs="Arial"/>
        </w:rPr>
        <w:lastRenderedPageBreak/>
        <w:t>вызывают состояние деятельности по сбору (в том числе раздельному сбору) и транспортированию твердых коммунальных отходов, так же освещение улиц поселения.</w:t>
      </w:r>
    </w:p>
    <w:p w:rsidR="007E28CF" w:rsidRPr="00F40C97" w:rsidRDefault="007E28CF" w:rsidP="007E28CF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</w:t>
      </w:r>
      <w:r w:rsidRPr="00F40C97">
        <w:rPr>
          <w:rFonts w:ascii="Arial" w:hAnsi="Arial" w:cs="Arial"/>
        </w:rPr>
        <w:tab/>
        <w:t xml:space="preserve">В настоящее время уличное освещение составляет </w:t>
      </w:r>
      <w:r>
        <w:rPr>
          <w:rFonts w:ascii="Arial" w:hAnsi="Arial" w:cs="Arial"/>
        </w:rPr>
        <w:t>9</w:t>
      </w:r>
      <w:r w:rsidRPr="00F40C97">
        <w:rPr>
          <w:rFonts w:ascii="Arial" w:hAnsi="Arial" w:cs="Arial"/>
        </w:rPr>
        <w:t>5 % от необходимого, для ремонта освещения требуется дополнительное  финансирование.</w:t>
      </w:r>
    </w:p>
    <w:p w:rsidR="007E28CF" w:rsidRPr="00F40C97" w:rsidRDefault="007E28CF" w:rsidP="007E28CF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</w:t>
      </w:r>
      <w:r w:rsidRPr="00F40C97">
        <w:rPr>
          <w:rFonts w:ascii="Arial" w:hAnsi="Arial" w:cs="Arial"/>
        </w:rPr>
        <w:tab/>
        <w:t>Состояние уличной дорожной сети вызывает большие нарекания.</w:t>
      </w:r>
    </w:p>
    <w:p w:rsidR="007E28CF" w:rsidRPr="00F40C97" w:rsidRDefault="007E28CF" w:rsidP="007E28CF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7E28CF" w:rsidRPr="00F40C97" w:rsidRDefault="007E28CF" w:rsidP="007E28CF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       Несмотря на предпринимаемые меры, не уменьшается количество несанкционированных свалок мусора и бытовых отходов, отдельные домовладения не ухожены.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Низкий уровень благоустройства  на территории сельсовета вызывает дополнительную социальную напряженность в обществе.</w:t>
      </w:r>
    </w:p>
    <w:p w:rsidR="007E28CF" w:rsidRPr="00F40C97" w:rsidRDefault="007E28CF" w:rsidP="007E28CF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E28CF" w:rsidRPr="00F40C97" w:rsidRDefault="007E28CF" w:rsidP="007E28CF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</w:p>
    <w:p w:rsidR="007E28CF" w:rsidRPr="00F40C97" w:rsidRDefault="007E28CF" w:rsidP="007E28C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F40C97">
        <w:rPr>
          <w:rFonts w:ascii="Arial" w:hAnsi="Arial" w:cs="Arial"/>
        </w:rPr>
        <w:t>Раздел 2. ОСНОВНЫЕ ЦЕЛИ И ЗАДАЧИ, СРОКИ И ЭТАПЫ</w:t>
      </w:r>
    </w:p>
    <w:p w:rsidR="007E28CF" w:rsidRPr="00F40C97" w:rsidRDefault="007E28CF" w:rsidP="007E28C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40C97">
        <w:rPr>
          <w:rFonts w:ascii="Arial" w:hAnsi="Arial" w:cs="Arial"/>
        </w:rPr>
        <w:t>РЕАЛИЗАЦИИ, ЦЕЛЕВЫЕ ИНДИКАТОРЫ И ПОКАЗАТЕЛИ ПРОГРАММЫ</w:t>
      </w:r>
    </w:p>
    <w:p w:rsidR="007E28CF" w:rsidRPr="00F40C97" w:rsidRDefault="007E28CF" w:rsidP="007E28C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E28CF" w:rsidRPr="00F40C97" w:rsidRDefault="007E28CF" w:rsidP="007E28CF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  <w:b/>
          <w:bCs/>
        </w:rPr>
        <w:t>2.1. Анализ существующего положения в комплексном благоустройстве поселения</w:t>
      </w:r>
    </w:p>
    <w:p w:rsidR="007E28CF" w:rsidRPr="00F40C97" w:rsidRDefault="007E28CF" w:rsidP="007E28CF">
      <w:pPr>
        <w:ind w:firstLine="600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4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7E28CF" w:rsidRPr="00F40C97" w:rsidRDefault="007E28CF" w:rsidP="007E28CF">
      <w:pPr>
        <w:ind w:firstLine="600"/>
        <w:jc w:val="both"/>
        <w:rPr>
          <w:rFonts w:ascii="Arial" w:hAnsi="Arial" w:cs="Arial"/>
        </w:rPr>
      </w:pPr>
    </w:p>
    <w:p w:rsidR="007E28CF" w:rsidRPr="00F40C97" w:rsidRDefault="007E28CF" w:rsidP="007E28CF">
      <w:pPr>
        <w:jc w:val="both"/>
        <w:rPr>
          <w:rFonts w:ascii="Arial" w:hAnsi="Arial" w:cs="Arial"/>
          <w:b/>
          <w:bCs/>
        </w:rPr>
      </w:pPr>
      <w:r w:rsidRPr="00F40C97">
        <w:rPr>
          <w:rFonts w:ascii="Arial" w:hAnsi="Arial" w:cs="Arial"/>
          <w:b/>
          <w:bCs/>
        </w:rPr>
        <w:t>2.2. Анализ качественного состояния элементов благоустройства поселения</w:t>
      </w:r>
    </w:p>
    <w:p w:rsidR="007E28CF" w:rsidRPr="00F40C97" w:rsidRDefault="007E28CF" w:rsidP="007E28CF">
      <w:pPr>
        <w:jc w:val="both"/>
        <w:rPr>
          <w:rFonts w:ascii="Arial" w:hAnsi="Arial" w:cs="Arial"/>
          <w:b/>
          <w:bCs/>
        </w:rPr>
      </w:pPr>
    </w:p>
    <w:p w:rsidR="007E28CF" w:rsidRPr="00F40C97" w:rsidRDefault="007E28CF" w:rsidP="007E28CF">
      <w:pPr>
        <w:jc w:val="both"/>
        <w:rPr>
          <w:rFonts w:ascii="Arial" w:hAnsi="Arial" w:cs="Arial"/>
          <w:b/>
          <w:i/>
          <w:iCs/>
        </w:rPr>
      </w:pPr>
      <w:r w:rsidRPr="00F40C97">
        <w:rPr>
          <w:rFonts w:ascii="Arial" w:hAnsi="Arial" w:cs="Arial"/>
          <w:b/>
          <w:iCs/>
        </w:rPr>
        <w:t>2.2.1.</w:t>
      </w:r>
      <w:r w:rsidRPr="00F40C97">
        <w:rPr>
          <w:rFonts w:ascii="Arial" w:hAnsi="Arial" w:cs="Arial"/>
          <w:b/>
          <w:bCs/>
          <w:i/>
          <w:iCs/>
        </w:rPr>
        <w:t xml:space="preserve"> </w:t>
      </w:r>
      <w:r w:rsidRPr="00F40C97">
        <w:rPr>
          <w:rFonts w:ascii="Arial" w:hAnsi="Arial" w:cs="Arial"/>
          <w:b/>
          <w:bCs/>
          <w:iCs/>
        </w:rPr>
        <w:t>Наружное освещение</w:t>
      </w:r>
      <w:r w:rsidRPr="00F40C97">
        <w:rPr>
          <w:rFonts w:ascii="Arial" w:hAnsi="Arial" w:cs="Arial"/>
          <w:b/>
          <w:i/>
          <w:iCs/>
        </w:rPr>
        <w:t xml:space="preserve"> </w:t>
      </w:r>
    </w:p>
    <w:p w:rsidR="007E28CF" w:rsidRPr="00F40C97" w:rsidRDefault="007E28CF" w:rsidP="007E28CF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   В настоящее время уличное освещение составляет </w:t>
      </w:r>
      <w:r>
        <w:rPr>
          <w:rFonts w:ascii="Arial" w:hAnsi="Arial" w:cs="Arial"/>
        </w:rPr>
        <w:t>9</w:t>
      </w:r>
      <w:r w:rsidRPr="00F40C97">
        <w:rPr>
          <w:rFonts w:ascii="Arial" w:hAnsi="Arial" w:cs="Arial"/>
        </w:rPr>
        <w:t>5% от необходимого, для ремонта освещения требуется дополнительное  финансирование.</w:t>
      </w:r>
    </w:p>
    <w:p w:rsidR="007E28CF" w:rsidRPr="00F40C97" w:rsidRDefault="007E28CF" w:rsidP="007E28CF">
      <w:pPr>
        <w:ind w:firstLine="360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Сетью наружного освещения не достаточно оснащены улицы Слободка</w:t>
      </w:r>
      <w:r>
        <w:rPr>
          <w:rFonts w:ascii="Arial" w:hAnsi="Arial" w:cs="Arial"/>
        </w:rPr>
        <w:t xml:space="preserve"> и Кузьмина</w:t>
      </w:r>
      <w:r w:rsidRPr="00F40C97">
        <w:rPr>
          <w:rFonts w:ascii="Arial" w:hAnsi="Arial" w:cs="Arial"/>
        </w:rPr>
        <w:t xml:space="preserve"> в с. </w:t>
      </w:r>
      <w:proofErr w:type="gramStart"/>
      <w:r w:rsidRPr="00F40C97">
        <w:rPr>
          <w:rFonts w:ascii="Arial" w:hAnsi="Arial" w:cs="Arial"/>
        </w:rPr>
        <w:t>Нагорное</w:t>
      </w:r>
      <w:proofErr w:type="gramEnd"/>
      <w:r w:rsidRPr="00F40C97">
        <w:rPr>
          <w:rFonts w:ascii="Arial" w:hAnsi="Arial" w:cs="Arial"/>
        </w:rPr>
        <w:t xml:space="preserve">. </w:t>
      </w:r>
    </w:p>
    <w:p w:rsidR="007E28CF" w:rsidRPr="00F40C97" w:rsidRDefault="007E28CF" w:rsidP="007E28CF">
      <w:pPr>
        <w:ind w:firstLine="360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Проблема заключается в восстановлении имеющегося освещения, его реконструкции с применением новых технологий по энергосбережению и строительстве нового на улицах муниципального образования. </w:t>
      </w:r>
    </w:p>
    <w:p w:rsidR="007E28CF" w:rsidRPr="00F40C97" w:rsidRDefault="007E28CF" w:rsidP="007E28CF">
      <w:pPr>
        <w:jc w:val="both"/>
        <w:rPr>
          <w:rFonts w:ascii="Arial" w:hAnsi="Arial" w:cs="Arial"/>
          <w:b/>
        </w:rPr>
      </w:pPr>
    </w:p>
    <w:p w:rsidR="007E28CF" w:rsidRPr="00F40C97" w:rsidRDefault="007E28CF" w:rsidP="007E28CF">
      <w:pPr>
        <w:jc w:val="both"/>
        <w:rPr>
          <w:rFonts w:ascii="Arial" w:hAnsi="Arial" w:cs="Arial"/>
          <w:b/>
          <w:bCs/>
          <w:iCs/>
        </w:rPr>
      </w:pPr>
      <w:r w:rsidRPr="00F40C97">
        <w:rPr>
          <w:rFonts w:ascii="Arial" w:hAnsi="Arial" w:cs="Arial"/>
          <w:b/>
          <w:bCs/>
          <w:iCs/>
        </w:rPr>
        <w:t>2.2.2. Ремонт уличной - дорожной сети</w:t>
      </w:r>
    </w:p>
    <w:p w:rsidR="007E28CF" w:rsidRPr="00F40C97" w:rsidRDefault="007E28CF" w:rsidP="007E28CF">
      <w:pPr>
        <w:jc w:val="both"/>
        <w:rPr>
          <w:rFonts w:ascii="Arial" w:hAnsi="Arial" w:cs="Arial"/>
          <w:bCs/>
          <w:iCs/>
        </w:rPr>
      </w:pPr>
      <w:r w:rsidRPr="00F40C97">
        <w:rPr>
          <w:rFonts w:ascii="Arial" w:hAnsi="Arial" w:cs="Arial"/>
          <w:bCs/>
          <w:iCs/>
        </w:rPr>
        <w:t xml:space="preserve">     Протяженность уличной дорожной сети на территории Нагорновского сельсовета составляет </w:t>
      </w:r>
      <w:smartTag w:uri="urn:schemas-microsoft-com:office:smarttags" w:element="metricconverter">
        <w:smartTagPr>
          <w:attr w:name="ProductID" w:val="11,7 км"/>
        </w:smartTagPr>
        <w:r w:rsidRPr="00F40C97">
          <w:rPr>
            <w:rFonts w:ascii="Arial" w:hAnsi="Arial" w:cs="Arial"/>
            <w:bCs/>
            <w:iCs/>
          </w:rPr>
          <w:t>11,7 км</w:t>
        </w:r>
      </w:smartTag>
      <w:r w:rsidRPr="00F40C97">
        <w:rPr>
          <w:rFonts w:ascii="Arial" w:hAnsi="Arial" w:cs="Arial"/>
          <w:bCs/>
          <w:iCs/>
        </w:rPr>
        <w:t xml:space="preserve">. Из них: </w:t>
      </w:r>
      <w:proofErr w:type="gramStart"/>
      <w:r w:rsidRPr="00F40C97">
        <w:rPr>
          <w:rFonts w:ascii="Arial" w:hAnsi="Arial" w:cs="Arial"/>
          <w:bCs/>
          <w:iCs/>
        </w:rPr>
        <w:t>-а</w:t>
      </w:r>
      <w:proofErr w:type="gramEnd"/>
      <w:r w:rsidRPr="00F40C97">
        <w:rPr>
          <w:rFonts w:ascii="Arial" w:hAnsi="Arial" w:cs="Arial"/>
          <w:bCs/>
          <w:iCs/>
        </w:rPr>
        <w:t>сфальто-бетоные-</w:t>
      </w:r>
      <w:smartTag w:uri="urn:schemas-microsoft-com:office:smarttags" w:element="metricconverter">
        <w:smartTagPr>
          <w:attr w:name="ProductID" w:val="8,7 км"/>
        </w:smartTagPr>
        <w:r w:rsidRPr="00F40C97">
          <w:rPr>
            <w:rFonts w:ascii="Arial" w:hAnsi="Arial" w:cs="Arial"/>
            <w:bCs/>
            <w:iCs/>
          </w:rPr>
          <w:t>8,7 км</w:t>
        </w:r>
      </w:smartTag>
      <w:r w:rsidRPr="00F40C97">
        <w:rPr>
          <w:rFonts w:ascii="Arial" w:hAnsi="Arial" w:cs="Arial"/>
          <w:bCs/>
          <w:iCs/>
        </w:rPr>
        <w:t xml:space="preserve">., грунтовые </w:t>
      </w:r>
      <w:smartTag w:uri="urn:schemas-microsoft-com:office:smarttags" w:element="metricconverter">
        <w:smartTagPr>
          <w:attr w:name="ProductID" w:val="-3.0 км"/>
        </w:smartTagPr>
        <w:r w:rsidRPr="00F40C97">
          <w:rPr>
            <w:rFonts w:ascii="Arial" w:hAnsi="Arial" w:cs="Arial"/>
            <w:bCs/>
            <w:iCs/>
          </w:rPr>
          <w:t>-</w:t>
        </w:r>
        <w:smartTag w:uri="urn:schemas-microsoft-com:office:smarttags" w:element="metricconverter">
          <w:smartTagPr>
            <w:attr w:name="ProductID" w:val="3.0 км"/>
          </w:smartTagPr>
          <w:r w:rsidRPr="00F40C97">
            <w:rPr>
              <w:rFonts w:ascii="Arial" w:hAnsi="Arial" w:cs="Arial"/>
              <w:bCs/>
              <w:iCs/>
            </w:rPr>
            <w:t>3.0 км</w:t>
          </w:r>
        </w:smartTag>
      </w:smartTag>
      <w:r w:rsidRPr="00F40C97">
        <w:rPr>
          <w:rFonts w:ascii="Arial" w:hAnsi="Arial" w:cs="Arial"/>
          <w:bCs/>
          <w:iCs/>
        </w:rPr>
        <w:t>.</w:t>
      </w:r>
    </w:p>
    <w:p w:rsidR="007E28CF" w:rsidRPr="00F40C97" w:rsidRDefault="007E28CF" w:rsidP="007E28CF">
      <w:pPr>
        <w:shd w:val="clear" w:color="auto" w:fill="FFFFFF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lastRenderedPageBreak/>
        <w:t xml:space="preserve">     Ремонт и сохранность существующей улично-дорожной сети, обеспечение улично-дорожной сети элементами обустройства, обеспечит безопасность движения,  позволит сохранить целостность дорожной системы, что является базовым условием устойчивого развития и позволит стимулировать экономический потенциал поселения.</w:t>
      </w:r>
    </w:p>
    <w:p w:rsidR="007E28CF" w:rsidRPr="00F40C97" w:rsidRDefault="007E28CF" w:rsidP="007E28CF">
      <w:pPr>
        <w:shd w:val="clear" w:color="auto" w:fill="FFFFFF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  Состояние улично-дорожной сети определяется своевременностью, полнотой и качеством выполнения работ по содержанию, ремонту и реконструкции дорог и зависит от объемов финансирования и стратегии распределения финансовых ресурсов в условиях их ограниченных объемов.</w:t>
      </w:r>
    </w:p>
    <w:p w:rsidR="007E28CF" w:rsidRPr="00F40C97" w:rsidRDefault="007E28CF" w:rsidP="007E28CF">
      <w:pPr>
        <w:shd w:val="clear" w:color="auto" w:fill="FFFFFF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В условиях ограниченных финансовых сре</w:t>
      </w:r>
      <w:proofErr w:type="gramStart"/>
      <w:r w:rsidRPr="00F40C97">
        <w:rPr>
          <w:rFonts w:ascii="Arial" w:hAnsi="Arial" w:cs="Arial"/>
        </w:rPr>
        <w:t>дств ст</w:t>
      </w:r>
      <w:proofErr w:type="gramEnd"/>
      <w:r w:rsidRPr="00F40C97">
        <w:rPr>
          <w:rFonts w:ascii="Arial" w:hAnsi="Arial" w:cs="Arial"/>
        </w:rPr>
        <w:t>оит задача их оптимального использования с целью максимально возможного снижения количества проблемных участков улично-дорожной сети. Для достижения указанных целей необходимо:</w:t>
      </w:r>
      <w:r w:rsidRPr="00F40C97">
        <w:rPr>
          <w:rFonts w:ascii="Arial" w:hAnsi="Arial" w:cs="Arial"/>
        </w:rPr>
        <w:br/>
        <w:t>1) проведение поэтапного ямочного ремонта дорог местного значения для улучшения их транспортно-эксплуатационного состояния и обеспечения безопасности дорожного движения;</w:t>
      </w:r>
    </w:p>
    <w:p w:rsidR="007E28CF" w:rsidRPr="00F40C97" w:rsidRDefault="007E28CF" w:rsidP="007E28CF">
      <w:pPr>
        <w:shd w:val="clear" w:color="auto" w:fill="FFFFFF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2) установка дорожных знаков;</w:t>
      </w:r>
    </w:p>
    <w:p w:rsidR="007E28CF" w:rsidRPr="00F40C97" w:rsidRDefault="007E28CF" w:rsidP="007E28CF">
      <w:pPr>
        <w:shd w:val="clear" w:color="auto" w:fill="FFFFFF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3) отсыпка грунтовых дорог.</w:t>
      </w:r>
    </w:p>
    <w:p w:rsidR="007E28CF" w:rsidRPr="00F40C97" w:rsidRDefault="007E28CF" w:rsidP="007E28CF">
      <w:pPr>
        <w:shd w:val="clear" w:color="auto" w:fill="FFFFFF"/>
        <w:jc w:val="both"/>
        <w:rPr>
          <w:rFonts w:ascii="Arial" w:hAnsi="Arial" w:cs="Arial"/>
        </w:rPr>
      </w:pPr>
    </w:p>
    <w:p w:rsidR="007E28CF" w:rsidRPr="00F40C97" w:rsidRDefault="007E28CF" w:rsidP="007E28CF">
      <w:pPr>
        <w:shd w:val="clear" w:color="auto" w:fill="FFFFFF"/>
        <w:spacing w:after="225" w:line="336" w:lineRule="atLeast"/>
        <w:rPr>
          <w:rFonts w:ascii="Arial" w:hAnsi="Arial" w:cs="Arial"/>
        </w:rPr>
      </w:pPr>
      <w:r w:rsidRPr="00F40C97">
        <w:rPr>
          <w:rFonts w:ascii="Arial" w:hAnsi="Arial" w:cs="Arial"/>
        </w:rPr>
        <w:t> </w:t>
      </w:r>
      <w:r w:rsidRPr="00F40C97">
        <w:rPr>
          <w:rFonts w:ascii="Arial" w:hAnsi="Arial" w:cs="Arial"/>
          <w:b/>
          <w:bCs/>
          <w:iCs/>
        </w:rPr>
        <w:t>2.2.3. Благоустройство территории</w:t>
      </w:r>
    </w:p>
    <w:p w:rsidR="007E28CF" w:rsidRPr="00F40C97" w:rsidRDefault="007E28CF" w:rsidP="007E28CF">
      <w:pPr>
        <w:ind w:firstLine="601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Благоустройство территории сельсовета включает в себя устройство тротуаров, озеленение, устройство детских игровых площадок, мест отдыха, содержание мест захоронения, содержание памятника погибшим воинам </w:t>
      </w:r>
      <w:proofErr w:type="spellStart"/>
      <w:r w:rsidRPr="00F40C97">
        <w:rPr>
          <w:rFonts w:ascii="Arial" w:hAnsi="Arial" w:cs="Arial"/>
        </w:rPr>
        <w:t>ВОв</w:t>
      </w:r>
      <w:proofErr w:type="spellEnd"/>
      <w:r w:rsidRPr="00F40C97">
        <w:rPr>
          <w:rFonts w:ascii="Arial" w:hAnsi="Arial" w:cs="Arial"/>
        </w:rPr>
        <w:t>, дезинсекционная обработка кладбищ.</w:t>
      </w:r>
    </w:p>
    <w:p w:rsidR="007E28CF" w:rsidRPr="00F40C97" w:rsidRDefault="007E28CF" w:rsidP="007E28CF">
      <w:pPr>
        <w:ind w:firstLine="601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Благоустройством занимается администрация муниципального образования. За предыдущий год администрация Нагорновского сельсовета произвела частичный ремонт одной детской площадки и капитальный ремонт другой площадки на территории с. </w:t>
      </w:r>
      <w:proofErr w:type="gramStart"/>
      <w:r w:rsidRPr="00F40C97">
        <w:rPr>
          <w:rFonts w:ascii="Arial" w:hAnsi="Arial" w:cs="Arial"/>
        </w:rPr>
        <w:t>Нагорное</w:t>
      </w:r>
      <w:proofErr w:type="gramEnd"/>
      <w:r w:rsidRPr="00F40C97">
        <w:rPr>
          <w:rFonts w:ascii="Arial" w:hAnsi="Arial" w:cs="Arial"/>
        </w:rPr>
        <w:t xml:space="preserve"> из подручного материала, провела очистку  могил участников </w:t>
      </w:r>
      <w:proofErr w:type="spellStart"/>
      <w:r w:rsidRPr="00F40C97">
        <w:rPr>
          <w:rFonts w:ascii="Arial" w:hAnsi="Arial" w:cs="Arial"/>
        </w:rPr>
        <w:t>ВОв</w:t>
      </w:r>
      <w:proofErr w:type="spellEnd"/>
      <w:r w:rsidRPr="00F40C97">
        <w:rPr>
          <w:rFonts w:ascii="Arial" w:hAnsi="Arial" w:cs="Arial"/>
        </w:rPr>
        <w:t>, в весенний и осенний период осуществляла сбор мусора с территории кладбищ</w:t>
      </w:r>
      <w:r>
        <w:rPr>
          <w:rFonts w:ascii="Arial" w:hAnsi="Arial" w:cs="Arial"/>
        </w:rPr>
        <w:t xml:space="preserve">, провела ремонт памятника погибшим воинам </w:t>
      </w:r>
      <w:proofErr w:type="spellStart"/>
      <w:r>
        <w:rPr>
          <w:rFonts w:ascii="Arial" w:hAnsi="Arial" w:cs="Arial"/>
        </w:rPr>
        <w:t>ВОв</w:t>
      </w:r>
      <w:proofErr w:type="spellEnd"/>
      <w:r>
        <w:rPr>
          <w:rFonts w:ascii="Arial" w:hAnsi="Arial" w:cs="Arial"/>
        </w:rPr>
        <w:t>.</w:t>
      </w:r>
    </w:p>
    <w:p w:rsidR="007E28CF" w:rsidRPr="00F40C97" w:rsidRDefault="007E28CF" w:rsidP="007E28CF">
      <w:pPr>
        <w:ind w:firstLine="601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Недостаточный уровень содержания мест захоронения: отсутствие контейнеров для мусора приводит к несанкционированным свалкам внутри кладбищ. Кроме того, на местах захоронения длительный период времени не осуществлялись работы по сносу аварийных деревьев. Ситуация осложняется тем, что работы требуют привлечения спецтехники в стесненных условиях. Ограждения кладбищ заменены частично.</w:t>
      </w:r>
    </w:p>
    <w:p w:rsidR="007E28CF" w:rsidRPr="00F40C97" w:rsidRDefault="007E28CF" w:rsidP="007E28CF">
      <w:pPr>
        <w:ind w:firstLine="601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Для решения этих проблем необходимо провести следующие мероприятия: установить контейнеры на сельских кладбищах, очистить территории кладбищ от несанкционированных свалок, продолжить производить замену старого ограждения на новое, обеспечить сохранность и поддержание в хорошем состоянии могил воинов Великой Отечественной войны.</w:t>
      </w:r>
    </w:p>
    <w:p w:rsidR="007E28CF" w:rsidRPr="00F40C97" w:rsidRDefault="007E28CF" w:rsidP="007E28CF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    В сложившемся положении необходимо продолжать комплексное благоустройство в поселении, оборудование новых детских площадок, ремонт ограждения мест захоронения д. </w:t>
      </w:r>
      <w:proofErr w:type="spellStart"/>
      <w:r w:rsidRPr="00F40C97">
        <w:rPr>
          <w:rFonts w:ascii="Arial" w:hAnsi="Arial" w:cs="Arial"/>
        </w:rPr>
        <w:t>Усть-Анжа</w:t>
      </w:r>
      <w:proofErr w:type="spellEnd"/>
      <w:r w:rsidRPr="00F40C97">
        <w:rPr>
          <w:rFonts w:ascii="Arial" w:hAnsi="Arial" w:cs="Arial"/>
        </w:rPr>
        <w:t xml:space="preserve"> и с. Нагорное, содержание мест отдыха на берегах двух рек </w:t>
      </w:r>
      <w:proofErr w:type="spellStart"/>
      <w:r w:rsidRPr="00F40C97">
        <w:rPr>
          <w:rFonts w:ascii="Arial" w:hAnsi="Arial" w:cs="Arial"/>
        </w:rPr>
        <w:t>Анжа</w:t>
      </w:r>
      <w:proofErr w:type="spellEnd"/>
      <w:r w:rsidRPr="00F40C97">
        <w:rPr>
          <w:rFonts w:ascii="Arial" w:hAnsi="Arial" w:cs="Arial"/>
        </w:rPr>
        <w:t>, Кан, осуществлять дорожную деятельность.</w:t>
      </w:r>
    </w:p>
    <w:p w:rsidR="007E28CF" w:rsidRPr="00F40C97" w:rsidRDefault="007E28CF" w:rsidP="007E28CF">
      <w:pPr>
        <w:jc w:val="both"/>
        <w:rPr>
          <w:rFonts w:ascii="Arial" w:hAnsi="Arial" w:cs="Arial"/>
        </w:rPr>
      </w:pPr>
    </w:p>
    <w:p w:rsidR="007E28CF" w:rsidRPr="00F40C97" w:rsidRDefault="007E28CF" w:rsidP="007E28CF">
      <w:pPr>
        <w:jc w:val="both"/>
        <w:rPr>
          <w:rFonts w:ascii="Arial" w:hAnsi="Arial" w:cs="Arial"/>
          <w:b/>
        </w:rPr>
      </w:pPr>
      <w:r w:rsidRPr="00F40C97">
        <w:rPr>
          <w:rFonts w:ascii="Arial" w:hAnsi="Arial" w:cs="Arial"/>
          <w:b/>
        </w:rPr>
        <w:t>2.2.4. Прочие мероприятия по благоустройству</w:t>
      </w:r>
    </w:p>
    <w:p w:rsidR="007E28CF" w:rsidRPr="00F40C97" w:rsidRDefault="007E28CF" w:rsidP="007E28CF">
      <w:pPr>
        <w:jc w:val="both"/>
        <w:rPr>
          <w:rFonts w:ascii="Arial" w:hAnsi="Arial" w:cs="Arial"/>
          <w:b/>
          <w:i/>
        </w:rPr>
      </w:pPr>
    </w:p>
    <w:p w:rsidR="007E28CF" w:rsidRPr="00F40C97" w:rsidRDefault="007E28CF" w:rsidP="007E28CF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    Для организации прочих мероприятий по благоустройству предлагается регулярно проводить следующие работы: </w:t>
      </w:r>
    </w:p>
    <w:p w:rsidR="007E28CF" w:rsidRPr="00F40C97" w:rsidRDefault="007E28CF" w:rsidP="007E28CF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lastRenderedPageBreak/>
        <w:t xml:space="preserve"> - организация и проведение санитарно-технических мероприятий по обработке зон массового отдыха населения от клещей; </w:t>
      </w:r>
    </w:p>
    <w:p w:rsidR="007E28CF" w:rsidRPr="00F40C97" w:rsidRDefault="007E28CF" w:rsidP="007E28CF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- мероприятия по установке скамеек, урн и оборудования для детских площадок; </w:t>
      </w:r>
    </w:p>
    <w:p w:rsidR="007E28CF" w:rsidRPr="00F40C97" w:rsidRDefault="007E28CF" w:rsidP="007E28CF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-участие в орг</w:t>
      </w:r>
      <w:r>
        <w:rPr>
          <w:rFonts w:ascii="Arial" w:hAnsi="Arial" w:cs="Arial"/>
        </w:rPr>
        <w:t>анизации деятельности по сбору (</w:t>
      </w:r>
      <w:r w:rsidRPr="00F40C97">
        <w:rPr>
          <w:rFonts w:ascii="Arial" w:hAnsi="Arial" w:cs="Arial"/>
        </w:rPr>
        <w:t>в том числе раздельному сбору) и транспортированию твердых коммунальных отходов.</w:t>
      </w:r>
    </w:p>
    <w:p w:rsidR="007E28CF" w:rsidRPr="00F40C97" w:rsidRDefault="007E28CF" w:rsidP="007E28CF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 Для обеспечения сотрудничества и взаимодействия с жителями сельского поселения по вопросам  благоустройства, заключения договоров на вывоз ТКО от частного сектора планируется проведение следующих мероприятий: </w:t>
      </w:r>
    </w:p>
    <w:p w:rsidR="007E28CF" w:rsidRPr="00F40C97" w:rsidRDefault="007E28CF" w:rsidP="007E28CF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   регулярное информирование жителей через информационный бюллетень:</w:t>
      </w:r>
    </w:p>
    <w:p w:rsidR="007E28CF" w:rsidRPr="00F40C97" w:rsidRDefault="007E28CF" w:rsidP="007E28CF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- о количестве заключенных договоров на вывоз ТКО от частного сектора; </w:t>
      </w:r>
    </w:p>
    <w:p w:rsidR="007E28CF" w:rsidRPr="00F40C97" w:rsidRDefault="007E28CF" w:rsidP="007E28CF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- о ставках оплаты населением вывоза ТКО; </w:t>
      </w:r>
    </w:p>
    <w:p w:rsidR="007E28CF" w:rsidRPr="00F40C97" w:rsidRDefault="007E28CF" w:rsidP="007E28CF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- о неплательщиках по договорам вывоза ТКО; </w:t>
      </w:r>
    </w:p>
    <w:p w:rsidR="007E28CF" w:rsidRPr="00F40C97" w:rsidRDefault="007E28CF" w:rsidP="007E28CF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- об итогах проведения мероприятий, направленных на обеспечение  и улучшение санитарного и эстетического состояния территории поселения; </w:t>
      </w:r>
    </w:p>
    <w:p w:rsidR="007E28CF" w:rsidRPr="00F40C97" w:rsidRDefault="007E28CF" w:rsidP="007E28CF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- о законах Красноярского края, нормативно-правовых актах органов местного самоуправления Саянского района  и Нагорновского сельсовета;</w:t>
      </w:r>
    </w:p>
    <w:p w:rsidR="007E28CF" w:rsidRPr="00F40C97" w:rsidRDefault="007E28CF" w:rsidP="007E28CF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- регулярное проведение мероприятий с участием работников администрации сельсовета по проверке санитарного и эстетического состояния территории поселения. </w:t>
      </w:r>
    </w:p>
    <w:p w:rsidR="007E28CF" w:rsidRPr="00F40C97" w:rsidRDefault="007E28CF" w:rsidP="007E28CF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    Как следует из анализа состояния благоустройства населенных пунктов Нагорновского сельсовета, проблем на текущий момент достаточно. Объемы предлагаемых мероприятий требуют значительных финансовых и временных затрат, поэтому программа действий по реализации разработанных мероприятий рассчитана на период 2014-202</w:t>
      </w:r>
      <w:r>
        <w:rPr>
          <w:rFonts w:ascii="Arial" w:hAnsi="Arial" w:cs="Arial"/>
        </w:rPr>
        <w:t>3</w:t>
      </w:r>
      <w:r w:rsidRPr="00F40C97">
        <w:rPr>
          <w:rFonts w:ascii="Arial" w:hAnsi="Arial" w:cs="Arial"/>
        </w:rPr>
        <w:t xml:space="preserve"> годов. </w:t>
      </w:r>
    </w:p>
    <w:p w:rsidR="007E28CF" w:rsidRPr="00F40C97" w:rsidRDefault="007E28CF" w:rsidP="007E28CF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    Программа разработана как скоординированный по ресурсам, исполнителям и срокам реализации комплекс организационных, производственно-хозяйственных, экологических, социальных, патриотических и других мероприятий, обеспечивающий достижение поставленной цели и решение связанных с ней задач.</w:t>
      </w:r>
    </w:p>
    <w:p w:rsidR="007E28CF" w:rsidRPr="00F40C97" w:rsidRDefault="007E28CF" w:rsidP="007E28CF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   В основу Программы, положены следующие принципы:</w:t>
      </w:r>
    </w:p>
    <w:p w:rsidR="007E28CF" w:rsidRPr="00F40C97" w:rsidRDefault="007E28CF" w:rsidP="007E28CF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- улучшение качества проживания населения;</w:t>
      </w:r>
    </w:p>
    <w:p w:rsidR="007E28CF" w:rsidRPr="00F40C97" w:rsidRDefault="007E28CF" w:rsidP="007E28CF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- эффективность расходования бюджетных средств.</w:t>
      </w:r>
    </w:p>
    <w:p w:rsidR="007E28CF" w:rsidRPr="00F40C97" w:rsidRDefault="007E28CF" w:rsidP="007E28CF">
      <w:pPr>
        <w:jc w:val="both"/>
        <w:rPr>
          <w:rFonts w:ascii="Arial" w:hAnsi="Arial" w:cs="Arial"/>
        </w:rPr>
      </w:pPr>
    </w:p>
    <w:p w:rsidR="007E28CF" w:rsidRPr="00F40C97" w:rsidRDefault="007E28CF" w:rsidP="007E28CF">
      <w:pPr>
        <w:jc w:val="both"/>
        <w:rPr>
          <w:rFonts w:ascii="Arial" w:hAnsi="Arial" w:cs="Arial"/>
          <w:b/>
          <w:i/>
        </w:rPr>
      </w:pPr>
      <w:r w:rsidRPr="00F40C97">
        <w:rPr>
          <w:rFonts w:ascii="Arial" w:hAnsi="Arial" w:cs="Arial"/>
        </w:rPr>
        <w:t xml:space="preserve">  </w:t>
      </w:r>
      <w:r w:rsidRPr="00F40C97">
        <w:rPr>
          <w:rFonts w:ascii="Arial" w:hAnsi="Arial" w:cs="Arial"/>
          <w:b/>
          <w:bCs/>
        </w:rPr>
        <w:t>2.3. Привлечение жителей к участию в решении проблем</w:t>
      </w:r>
      <w:r w:rsidRPr="00F40C97">
        <w:rPr>
          <w:rFonts w:ascii="Arial" w:hAnsi="Arial" w:cs="Arial"/>
        </w:rPr>
        <w:t xml:space="preserve"> </w:t>
      </w:r>
      <w:r w:rsidRPr="00F40C97">
        <w:rPr>
          <w:rFonts w:ascii="Arial" w:hAnsi="Arial" w:cs="Arial"/>
          <w:b/>
          <w:bCs/>
        </w:rPr>
        <w:t>благоустройства поселения</w:t>
      </w:r>
    </w:p>
    <w:p w:rsidR="007E28CF" w:rsidRPr="00F40C97" w:rsidRDefault="007E28CF" w:rsidP="007E28CF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     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</w:t>
      </w:r>
    </w:p>
    <w:p w:rsidR="007E28CF" w:rsidRPr="00F40C97" w:rsidRDefault="007E28CF" w:rsidP="007E28CF">
      <w:pPr>
        <w:ind w:firstLine="540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Анализ показывает, что проблема заключается в низком уровне культуры поведения жителей населенных пунктов  на улицах, не бережном отношении к элементам благоустройства. </w:t>
      </w:r>
    </w:p>
    <w:p w:rsidR="007E28CF" w:rsidRPr="00F40C97" w:rsidRDefault="007E28CF" w:rsidP="007E28CF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     Решением этой проблемы, возможно, является организация и ежегодное проведение смотров конкурсов « Лучшая усадьба», « Лучшая улица».</w:t>
      </w:r>
    </w:p>
    <w:p w:rsidR="007E28CF" w:rsidRPr="00F40C97" w:rsidRDefault="007E28CF" w:rsidP="007E28CF">
      <w:pPr>
        <w:ind w:firstLine="540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7E28CF" w:rsidRPr="00F40C97" w:rsidRDefault="007E28CF" w:rsidP="007E28CF">
      <w:pPr>
        <w:ind w:firstLine="600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Данная Программа направлена на повышение уровня комплексного благоустройства территорий населенных пунктов Нагорновского сельсовета:</w:t>
      </w:r>
    </w:p>
    <w:p w:rsidR="007E28CF" w:rsidRPr="00F40C97" w:rsidRDefault="007E28CF" w:rsidP="007E28C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>- совершенствование системы комплексного благоустройства муниципального образования Нагорновского сельсовета;</w:t>
      </w:r>
    </w:p>
    <w:p w:rsidR="007E28CF" w:rsidRPr="00F40C97" w:rsidRDefault="007E28CF" w:rsidP="007E28CF">
      <w:pPr>
        <w:pStyle w:val="ConsPlusNonformat"/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lastRenderedPageBreak/>
        <w:t>- повышение уровня внешнего благоустройства и</w:t>
      </w:r>
      <w:r>
        <w:rPr>
          <w:rFonts w:ascii="Arial" w:hAnsi="Arial" w:cs="Arial"/>
          <w:sz w:val="24"/>
          <w:szCs w:val="24"/>
        </w:rPr>
        <w:t xml:space="preserve"> </w:t>
      </w:r>
      <w:r w:rsidRPr="00F40C97">
        <w:rPr>
          <w:rFonts w:ascii="Arial" w:hAnsi="Arial" w:cs="Arial"/>
          <w:sz w:val="24"/>
          <w:szCs w:val="24"/>
        </w:rPr>
        <w:t>санитарного содержания населенных пунктов Нагорновского сельсовета;</w:t>
      </w:r>
    </w:p>
    <w:p w:rsidR="007E28CF" w:rsidRPr="00F40C97" w:rsidRDefault="007E28CF" w:rsidP="007E28C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 xml:space="preserve">- совершенствование </w:t>
      </w:r>
      <w:proofErr w:type="gramStart"/>
      <w:r w:rsidRPr="00F40C97">
        <w:rPr>
          <w:rFonts w:ascii="Arial" w:hAnsi="Arial" w:cs="Arial"/>
          <w:sz w:val="24"/>
          <w:szCs w:val="24"/>
        </w:rPr>
        <w:t>эстетического вида</w:t>
      </w:r>
      <w:proofErr w:type="gramEnd"/>
      <w:r w:rsidRPr="00F40C97">
        <w:rPr>
          <w:rFonts w:ascii="Arial" w:hAnsi="Arial" w:cs="Arial"/>
          <w:sz w:val="24"/>
          <w:szCs w:val="24"/>
        </w:rPr>
        <w:t xml:space="preserve"> поселений Нагорновского сельсовета; </w:t>
      </w:r>
    </w:p>
    <w:p w:rsidR="007E28CF" w:rsidRPr="00F40C97" w:rsidRDefault="007E28CF" w:rsidP="007E28CF">
      <w:pPr>
        <w:pStyle w:val="HTML"/>
        <w:jc w:val="both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 xml:space="preserve">- активизация работ по благоустройству территории поселения в границах населенных пунктов, ремонт систем наружного освещения улиц населенных пунктов, уличной дорожной сети, </w:t>
      </w:r>
      <w:proofErr w:type="spellStart"/>
      <w:r>
        <w:rPr>
          <w:rFonts w:ascii="Arial" w:hAnsi="Arial" w:cs="Arial"/>
          <w:sz w:val="24"/>
          <w:szCs w:val="24"/>
        </w:rPr>
        <w:t>содержание</w:t>
      </w:r>
      <w:r w:rsidRPr="00F40C97">
        <w:rPr>
          <w:rFonts w:ascii="Arial" w:hAnsi="Arial" w:cs="Arial"/>
          <w:sz w:val="24"/>
          <w:szCs w:val="24"/>
        </w:rPr>
        <w:t>памятника</w:t>
      </w:r>
      <w:proofErr w:type="spellEnd"/>
      <w:r w:rsidRPr="00F40C97">
        <w:rPr>
          <w:rFonts w:ascii="Arial" w:hAnsi="Arial" w:cs="Arial"/>
          <w:sz w:val="24"/>
          <w:szCs w:val="24"/>
        </w:rPr>
        <w:t xml:space="preserve"> погибшим воинам </w:t>
      </w:r>
      <w:proofErr w:type="spellStart"/>
      <w:r w:rsidRPr="00F40C97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>в</w:t>
      </w:r>
      <w:proofErr w:type="spellEnd"/>
      <w:r w:rsidRPr="00F40C97">
        <w:rPr>
          <w:rFonts w:ascii="Arial" w:hAnsi="Arial" w:cs="Arial"/>
          <w:sz w:val="24"/>
          <w:szCs w:val="24"/>
        </w:rPr>
        <w:t>;</w:t>
      </w:r>
    </w:p>
    <w:p w:rsidR="007E28CF" w:rsidRPr="00F40C97" w:rsidRDefault="007E28CF" w:rsidP="007E28CF">
      <w:pPr>
        <w:pStyle w:val="HTML"/>
        <w:jc w:val="both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>- развитие и поддержка инициатив жителей населенных пунктов по благоустройству, санитарной очистке придомовых территорий;</w:t>
      </w:r>
    </w:p>
    <w:p w:rsidR="007E28CF" w:rsidRPr="00F40C97" w:rsidRDefault="007E28CF" w:rsidP="007E28CF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- повышение общего  уровня благоустройства поселения;</w:t>
      </w:r>
    </w:p>
    <w:p w:rsidR="007E28CF" w:rsidRPr="00F40C97" w:rsidRDefault="007E28CF" w:rsidP="007E28CF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7E28CF" w:rsidRPr="00F40C97" w:rsidRDefault="007E28CF" w:rsidP="007E28CF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- привлечение жителей к участию в решении проблем благоустройства;</w:t>
      </w:r>
    </w:p>
    <w:p w:rsidR="007E28CF" w:rsidRPr="00F40C97" w:rsidRDefault="007E28CF" w:rsidP="007E28CF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7E28CF" w:rsidRPr="00F40C97" w:rsidRDefault="007E28CF" w:rsidP="007E28CF">
      <w:pPr>
        <w:ind w:firstLine="567"/>
        <w:jc w:val="both"/>
        <w:rPr>
          <w:rFonts w:ascii="Arial" w:hAnsi="Arial" w:cs="Arial"/>
        </w:rPr>
      </w:pPr>
    </w:p>
    <w:p w:rsidR="007E28CF" w:rsidRPr="00F40C97" w:rsidRDefault="007E28CF" w:rsidP="007E28CF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F40C97">
        <w:rPr>
          <w:b/>
          <w:sz w:val="24"/>
          <w:szCs w:val="24"/>
        </w:rPr>
        <w:t xml:space="preserve">II. Задачи программы, приоритеты и цели социально-экономического  развития в сфере обеспечения жизнедеятельности территории сельского поселения </w:t>
      </w:r>
    </w:p>
    <w:p w:rsidR="007E28CF" w:rsidRPr="00F40C97" w:rsidRDefault="007E28CF" w:rsidP="007E28CF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</w:p>
    <w:p w:rsidR="007E28CF" w:rsidRPr="00F40C97" w:rsidRDefault="007E28CF" w:rsidP="007E28C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40C97">
        <w:rPr>
          <w:sz w:val="24"/>
          <w:szCs w:val="24"/>
        </w:rPr>
        <w:t>Приоритетной целью является комплексное решение проблем благоустройства и улучшение внешнего вида территории поселения путем, прежде всего, сохранения и модернизации существующей сети дорог местного пользования за счет проведения комплекса работ по содержанию, ремонту и капитальному ремонту, а так же путем осуществления мероприятий по поддержанию порядка, благоустройства и санитарного состояния на территории сельского поселения</w:t>
      </w:r>
      <w:proofErr w:type="gramEnd"/>
    </w:p>
    <w:p w:rsidR="007E28CF" w:rsidRPr="00F40C97" w:rsidRDefault="007E28CF" w:rsidP="007E28CF">
      <w:pPr>
        <w:pStyle w:val="ConsPlusNormal"/>
        <w:ind w:firstLine="540"/>
        <w:jc w:val="both"/>
        <w:rPr>
          <w:sz w:val="24"/>
          <w:szCs w:val="24"/>
        </w:rPr>
      </w:pPr>
      <w:r w:rsidRPr="00F40C97">
        <w:rPr>
          <w:sz w:val="24"/>
          <w:szCs w:val="24"/>
        </w:rPr>
        <w:t>Задачи:</w:t>
      </w:r>
    </w:p>
    <w:p w:rsidR="007E28CF" w:rsidRPr="00F40C97" w:rsidRDefault="007E28CF" w:rsidP="007E28CF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shd w:val="clear" w:color="auto" w:fill="FFFFFF"/>
        </w:rPr>
      </w:pPr>
      <w:r w:rsidRPr="00F40C97">
        <w:rPr>
          <w:rFonts w:ascii="Arial" w:hAnsi="Arial" w:cs="Arial"/>
          <w:shd w:val="clear" w:color="auto" w:fill="FFFFFF"/>
        </w:rPr>
        <w:t>содержание автомобильных дорог и инженерных сооружений на них в состоянии пригодном для эксплуатации; установление дорожных знаков;</w:t>
      </w:r>
    </w:p>
    <w:p w:rsidR="007E28CF" w:rsidRPr="00F40C97" w:rsidRDefault="007E28CF" w:rsidP="007E28CF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shd w:val="clear" w:color="auto" w:fill="FFFFFF"/>
        </w:rPr>
      </w:pPr>
      <w:r w:rsidRPr="00F40C97">
        <w:rPr>
          <w:rFonts w:ascii="Arial" w:hAnsi="Arial" w:cs="Arial"/>
          <w:shd w:val="clear" w:color="auto" w:fill="FFFFFF"/>
        </w:rPr>
        <w:t>проведение мероприятий комплексного благоустройства территории муниципального образования Нагорновского  сельсовета с учетом приоритетности таких мероприятий:</w:t>
      </w:r>
    </w:p>
    <w:p w:rsidR="007E28CF" w:rsidRPr="00F40C97" w:rsidRDefault="007E28CF" w:rsidP="007E28CF">
      <w:pPr>
        <w:spacing w:before="60" w:after="60"/>
        <w:ind w:left="720"/>
        <w:jc w:val="both"/>
        <w:rPr>
          <w:rFonts w:ascii="Arial" w:hAnsi="Arial" w:cs="Arial"/>
          <w:shd w:val="clear" w:color="auto" w:fill="FFFFFF"/>
        </w:rPr>
      </w:pPr>
      <w:r w:rsidRPr="00F40C97">
        <w:rPr>
          <w:rFonts w:ascii="Arial" w:hAnsi="Arial" w:cs="Arial"/>
          <w:shd w:val="clear" w:color="auto" w:fill="FFFFFF"/>
        </w:rPr>
        <w:t>а) участие в организации деятельности по сбору (в том числе раздельному сбору) и транспортированию твёрдых коммунальных отходов; ртутьсодержащих отходов;</w:t>
      </w:r>
    </w:p>
    <w:p w:rsidR="007E28CF" w:rsidRPr="00F40C97" w:rsidRDefault="007E28CF" w:rsidP="007E28CF">
      <w:pPr>
        <w:spacing w:before="60" w:after="60"/>
        <w:ind w:left="720"/>
        <w:jc w:val="both"/>
        <w:rPr>
          <w:rFonts w:ascii="Arial" w:hAnsi="Arial" w:cs="Arial"/>
          <w:shd w:val="clear" w:color="auto" w:fill="FFFFFF"/>
        </w:rPr>
      </w:pPr>
      <w:r w:rsidRPr="00F40C97">
        <w:rPr>
          <w:rFonts w:ascii="Arial" w:hAnsi="Arial" w:cs="Arial"/>
          <w:shd w:val="clear" w:color="auto" w:fill="FFFFFF"/>
        </w:rPr>
        <w:t>б) организация уличного освещения (приобретение электроэнергии для уличного освещения, обслуживание уличного освещения);</w:t>
      </w:r>
    </w:p>
    <w:p w:rsidR="007E28CF" w:rsidRPr="00F40C97" w:rsidRDefault="007E28CF" w:rsidP="007E28CF">
      <w:pPr>
        <w:autoSpaceDE w:val="0"/>
        <w:autoSpaceDN w:val="0"/>
        <w:adjustRightInd w:val="0"/>
        <w:ind w:left="720"/>
        <w:jc w:val="both"/>
        <w:outlineLvl w:val="1"/>
        <w:rPr>
          <w:rFonts w:ascii="Arial" w:hAnsi="Arial" w:cs="Arial"/>
          <w:highlight w:val="red"/>
          <w:shd w:val="clear" w:color="auto" w:fill="FFFFFF"/>
        </w:rPr>
      </w:pPr>
      <w:r w:rsidRPr="00F40C97">
        <w:rPr>
          <w:rFonts w:ascii="Arial" w:hAnsi="Arial" w:cs="Arial"/>
          <w:shd w:val="clear" w:color="auto" w:fill="FFFFFF"/>
        </w:rPr>
        <w:t>в) организация текущего ремонта мест захоронения в поселениях;</w:t>
      </w:r>
      <w:r w:rsidRPr="00F40C97">
        <w:rPr>
          <w:rFonts w:ascii="Arial" w:hAnsi="Arial" w:cs="Arial"/>
          <w:highlight w:val="red"/>
          <w:shd w:val="clear" w:color="auto" w:fill="FFFFFF"/>
        </w:rPr>
        <w:t xml:space="preserve"> </w:t>
      </w:r>
    </w:p>
    <w:p w:rsidR="007E28CF" w:rsidRPr="00F40C97" w:rsidRDefault="007E28CF" w:rsidP="007E28CF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F40C97">
        <w:rPr>
          <w:rFonts w:ascii="Arial" w:hAnsi="Arial" w:cs="Arial"/>
        </w:rPr>
        <w:t>организация культурного досуга и отдыха населения, проведение массовых культурных мероприятий;</w:t>
      </w:r>
    </w:p>
    <w:p w:rsidR="007E28CF" w:rsidRPr="00F40C97" w:rsidRDefault="007E28CF" w:rsidP="007E28CF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F40C97">
        <w:rPr>
          <w:rFonts w:ascii="Arial" w:hAnsi="Arial" w:cs="Arial"/>
        </w:rPr>
        <w:t>обеспечение первичных мер пожарной безопасности поселения.</w:t>
      </w:r>
    </w:p>
    <w:p w:rsidR="007E28CF" w:rsidRPr="00F40C97" w:rsidRDefault="007E28CF" w:rsidP="007E28CF">
      <w:pPr>
        <w:pStyle w:val="a4"/>
        <w:ind w:left="0" w:firstLine="708"/>
        <w:jc w:val="center"/>
        <w:rPr>
          <w:rFonts w:ascii="Arial" w:hAnsi="Arial" w:cs="Arial"/>
          <w:b/>
        </w:rPr>
      </w:pPr>
    </w:p>
    <w:p w:rsidR="007E28CF" w:rsidRPr="00F40C97" w:rsidRDefault="007E28CF" w:rsidP="007E28CF">
      <w:pPr>
        <w:pStyle w:val="a4"/>
        <w:ind w:left="0" w:firstLine="708"/>
        <w:jc w:val="center"/>
        <w:rPr>
          <w:rFonts w:ascii="Arial" w:hAnsi="Arial" w:cs="Arial"/>
          <w:b/>
        </w:rPr>
      </w:pPr>
      <w:r w:rsidRPr="00F40C97">
        <w:rPr>
          <w:rFonts w:ascii="Arial" w:hAnsi="Arial" w:cs="Arial"/>
          <w:b/>
          <w:lang w:val="en-US"/>
        </w:rPr>
        <w:t>III</w:t>
      </w:r>
      <w:r w:rsidRPr="00F40C97">
        <w:rPr>
          <w:rFonts w:ascii="Arial" w:hAnsi="Arial" w:cs="Arial"/>
          <w:b/>
        </w:rPr>
        <w:t>.Прогноз конечных результатов программы</w:t>
      </w:r>
    </w:p>
    <w:p w:rsidR="007E28CF" w:rsidRPr="00F40C97" w:rsidRDefault="007E28CF" w:rsidP="007E28CF">
      <w:pPr>
        <w:pStyle w:val="ConsPlusNormal"/>
        <w:ind w:firstLine="540"/>
        <w:jc w:val="both"/>
        <w:rPr>
          <w:sz w:val="24"/>
          <w:szCs w:val="24"/>
        </w:rPr>
      </w:pPr>
      <w:r w:rsidRPr="00F40C97">
        <w:rPr>
          <w:sz w:val="24"/>
          <w:szCs w:val="24"/>
        </w:rPr>
        <w:t xml:space="preserve">В результате выполнения Программы ожидается достижение следующих показателей результативности: </w:t>
      </w:r>
    </w:p>
    <w:p w:rsidR="007E28CF" w:rsidRPr="00F40C97" w:rsidRDefault="007E28CF" w:rsidP="007E28CF">
      <w:pPr>
        <w:pStyle w:val="ConsPlusNormal"/>
        <w:ind w:firstLine="540"/>
        <w:jc w:val="both"/>
        <w:rPr>
          <w:sz w:val="24"/>
          <w:szCs w:val="24"/>
        </w:rPr>
      </w:pPr>
      <w:r w:rsidRPr="00F40C97">
        <w:rPr>
          <w:sz w:val="24"/>
          <w:szCs w:val="24"/>
        </w:rPr>
        <w:t>- обеспечение первичных мер пожарной безопасности поселения;</w:t>
      </w:r>
    </w:p>
    <w:p w:rsidR="007E28CF" w:rsidRPr="00F40C97" w:rsidRDefault="007E28CF" w:rsidP="007E28CF">
      <w:pPr>
        <w:pStyle w:val="ConsPlusNormal"/>
        <w:ind w:firstLine="540"/>
        <w:jc w:val="both"/>
        <w:rPr>
          <w:sz w:val="24"/>
          <w:szCs w:val="24"/>
        </w:rPr>
      </w:pPr>
      <w:r w:rsidRPr="00F40C97">
        <w:rPr>
          <w:sz w:val="24"/>
          <w:szCs w:val="24"/>
        </w:rPr>
        <w:t>- повышение пропускной способности дорог и улучшение экологической ситуации;</w:t>
      </w:r>
    </w:p>
    <w:p w:rsidR="007E28CF" w:rsidRPr="00F40C97" w:rsidRDefault="007E28CF" w:rsidP="007E28CF">
      <w:pPr>
        <w:pStyle w:val="ConsPlusNormal"/>
        <w:ind w:firstLine="540"/>
        <w:jc w:val="both"/>
        <w:rPr>
          <w:sz w:val="24"/>
          <w:szCs w:val="24"/>
        </w:rPr>
      </w:pPr>
      <w:r w:rsidRPr="00F40C97">
        <w:rPr>
          <w:sz w:val="24"/>
          <w:szCs w:val="24"/>
        </w:rPr>
        <w:t>- увеличение протяженности освещенных дорог общего пользования;</w:t>
      </w:r>
    </w:p>
    <w:p w:rsidR="007E28CF" w:rsidRPr="00F40C97" w:rsidRDefault="007E28CF" w:rsidP="007E28CF">
      <w:pPr>
        <w:pStyle w:val="ConsPlusNormal"/>
        <w:ind w:firstLine="540"/>
        <w:jc w:val="both"/>
        <w:rPr>
          <w:sz w:val="24"/>
          <w:szCs w:val="24"/>
        </w:rPr>
      </w:pPr>
      <w:r w:rsidRPr="00F40C97">
        <w:rPr>
          <w:sz w:val="24"/>
          <w:szCs w:val="24"/>
        </w:rPr>
        <w:lastRenderedPageBreak/>
        <w:t xml:space="preserve">- повышение освещенности дорог общего пользования; </w:t>
      </w:r>
    </w:p>
    <w:p w:rsidR="007E28CF" w:rsidRPr="00F40C97" w:rsidRDefault="007E28CF" w:rsidP="007E28CF">
      <w:pPr>
        <w:pStyle w:val="ConsPlusNormal"/>
        <w:ind w:firstLine="540"/>
        <w:jc w:val="both"/>
        <w:rPr>
          <w:sz w:val="24"/>
          <w:szCs w:val="24"/>
        </w:rPr>
      </w:pPr>
      <w:r w:rsidRPr="00F40C97">
        <w:rPr>
          <w:sz w:val="24"/>
          <w:szCs w:val="24"/>
        </w:rPr>
        <w:t>- освещение улиц, соответствующее возрастающим к нему требованиям, способствует обеспечению важнейшего права человека на безопасность и комфортность проживания;</w:t>
      </w:r>
    </w:p>
    <w:p w:rsidR="007E28CF" w:rsidRPr="00F40C97" w:rsidRDefault="007E28CF" w:rsidP="007E28CF">
      <w:pPr>
        <w:pStyle w:val="ConsPlusNormal"/>
        <w:ind w:firstLine="540"/>
        <w:jc w:val="both"/>
        <w:rPr>
          <w:sz w:val="24"/>
          <w:szCs w:val="24"/>
        </w:rPr>
      </w:pPr>
      <w:r w:rsidRPr="00F40C97">
        <w:rPr>
          <w:sz w:val="24"/>
          <w:szCs w:val="24"/>
        </w:rPr>
        <w:t>- очистка территории кладбищ от мусора;</w:t>
      </w:r>
    </w:p>
    <w:p w:rsidR="007E28CF" w:rsidRPr="00F40C97" w:rsidRDefault="007E28CF" w:rsidP="007E28CF">
      <w:pPr>
        <w:pStyle w:val="ConsPlusNormal"/>
        <w:ind w:firstLine="540"/>
        <w:jc w:val="both"/>
        <w:rPr>
          <w:sz w:val="24"/>
          <w:szCs w:val="24"/>
        </w:rPr>
      </w:pPr>
      <w:r w:rsidRPr="00F40C97">
        <w:rPr>
          <w:sz w:val="24"/>
          <w:szCs w:val="24"/>
        </w:rPr>
        <w:t>- проведение организационно-хозяйственных мероприятий по сбору (в том числе раздельному) и транспортированию твердых коммунальных отходов;</w:t>
      </w:r>
    </w:p>
    <w:p w:rsidR="007E28CF" w:rsidRPr="00F40C97" w:rsidRDefault="007E28CF" w:rsidP="007E28C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F40C97">
        <w:rPr>
          <w:rFonts w:ascii="Arial" w:hAnsi="Arial" w:cs="Arial"/>
          <w:shd w:val="clear" w:color="auto" w:fill="FFFFFF"/>
        </w:rPr>
        <w:t xml:space="preserve">          - </w:t>
      </w:r>
      <w:r w:rsidRPr="00F40C97">
        <w:rPr>
          <w:rFonts w:ascii="Arial" w:hAnsi="Arial" w:cs="Arial"/>
        </w:rPr>
        <w:t>организация культурного досуга и отдыха населения, проведение массовых культурных мероприятий.</w:t>
      </w:r>
    </w:p>
    <w:p w:rsidR="007E28CF" w:rsidRPr="00F40C97" w:rsidRDefault="007E28CF" w:rsidP="007E28CF">
      <w:pPr>
        <w:pStyle w:val="ConsPlusNormal"/>
        <w:ind w:firstLine="0"/>
        <w:jc w:val="both"/>
        <w:rPr>
          <w:sz w:val="24"/>
          <w:szCs w:val="24"/>
        </w:rPr>
      </w:pPr>
      <w:r w:rsidRPr="00F40C97">
        <w:rPr>
          <w:sz w:val="24"/>
          <w:szCs w:val="24"/>
        </w:rPr>
        <w:t xml:space="preserve">         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7E28CF" w:rsidRPr="00F40C97" w:rsidRDefault="007E28CF" w:rsidP="007E28CF">
      <w:pPr>
        <w:pStyle w:val="a4"/>
        <w:ind w:left="0" w:firstLine="708"/>
        <w:jc w:val="center"/>
        <w:rPr>
          <w:rFonts w:ascii="Arial" w:hAnsi="Arial" w:cs="Arial"/>
          <w:b/>
        </w:rPr>
      </w:pPr>
    </w:p>
    <w:p w:rsidR="007E28CF" w:rsidRPr="00F40C97" w:rsidRDefault="007E28CF" w:rsidP="007E28CF">
      <w:pPr>
        <w:pStyle w:val="a4"/>
        <w:ind w:left="0" w:firstLine="708"/>
        <w:jc w:val="center"/>
        <w:rPr>
          <w:rFonts w:ascii="Arial" w:hAnsi="Arial" w:cs="Arial"/>
          <w:b/>
        </w:rPr>
      </w:pPr>
      <w:r w:rsidRPr="00F40C97">
        <w:rPr>
          <w:rFonts w:ascii="Arial" w:hAnsi="Arial" w:cs="Arial"/>
          <w:b/>
          <w:lang w:val="en-US"/>
        </w:rPr>
        <w:t>IV</w:t>
      </w:r>
      <w:r w:rsidRPr="00F40C97">
        <w:rPr>
          <w:rFonts w:ascii="Arial" w:hAnsi="Arial" w:cs="Arial"/>
          <w:b/>
        </w:rPr>
        <w:t>.Перечень подпрограмм, сроков их реализации и ожидаемых результатов</w:t>
      </w:r>
    </w:p>
    <w:p w:rsidR="007E28CF" w:rsidRPr="00F40C97" w:rsidRDefault="007E28CF" w:rsidP="007E28CF">
      <w:pPr>
        <w:pStyle w:val="a4"/>
        <w:spacing w:after="0"/>
        <w:ind w:left="0" w:firstLine="708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В рамках программы реализуются следующие подпрограммы:</w:t>
      </w:r>
    </w:p>
    <w:p w:rsidR="007E28CF" w:rsidRPr="00F40C97" w:rsidRDefault="007E28CF" w:rsidP="007E28CF">
      <w:pPr>
        <w:pStyle w:val="a4"/>
        <w:spacing w:after="0"/>
        <w:ind w:left="0" w:firstLine="708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«Благоустройство  поселения» на 2014-202</w:t>
      </w:r>
      <w:r>
        <w:rPr>
          <w:rFonts w:ascii="Arial" w:hAnsi="Arial" w:cs="Arial"/>
        </w:rPr>
        <w:t>3</w:t>
      </w:r>
      <w:r w:rsidRPr="00F40C97">
        <w:rPr>
          <w:rFonts w:ascii="Arial" w:hAnsi="Arial" w:cs="Arial"/>
        </w:rPr>
        <w:t xml:space="preserve"> годы (приложение  1  к муниципальной программе).</w:t>
      </w:r>
    </w:p>
    <w:p w:rsidR="007E28CF" w:rsidRPr="00F40C97" w:rsidRDefault="007E28CF" w:rsidP="007E28CF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Ожидаемыми результатами реализации подпрограммы «Благоустройство поселения» на 2014-202</w:t>
      </w:r>
      <w:r>
        <w:rPr>
          <w:rFonts w:ascii="Arial" w:hAnsi="Arial" w:cs="Arial"/>
        </w:rPr>
        <w:t>3</w:t>
      </w:r>
      <w:r w:rsidRPr="00F40C97">
        <w:rPr>
          <w:rFonts w:ascii="Arial" w:hAnsi="Arial" w:cs="Arial"/>
        </w:rPr>
        <w:t xml:space="preserve"> годы являются:</w:t>
      </w:r>
    </w:p>
    <w:p w:rsidR="007E28CF" w:rsidRDefault="007E28CF" w:rsidP="007E28CF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-</w:t>
      </w:r>
      <w:r w:rsidRPr="00F40C97">
        <w:rPr>
          <w:rFonts w:ascii="Arial" w:hAnsi="Arial" w:cs="Arial"/>
          <w:shd w:val="clear" w:color="auto" w:fill="FFFFFF"/>
        </w:rPr>
        <w:t xml:space="preserve"> </w:t>
      </w:r>
      <w:r w:rsidRPr="00F40C97">
        <w:rPr>
          <w:rFonts w:ascii="Arial" w:hAnsi="Arial" w:cs="Arial"/>
        </w:rPr>
        <w:t>замена дросселей и ламп ДРЛ</w:t>
      </w:r>
      <w:r>
        <w:rPr>
          <w:rFonts w:ascii="Arial" w:hAnsi="Arial" w:cs="Arial"/>
        </w:rPr>
        <w:t xml:space="preserve"> на светодиодные фонари</w:t>
      </w:r>
      <w:r w:rsidRPr="00F40C97">
        <w:rPr>
          <w:rFonts w:ascii="Arial" w:hAnsi="Arial" w:cs="Arial"/>
        </w:rPr>
        <w:t xml:space="preserve">, в целях создания комфортной и безопасной среды проживания населения в темное время суток; </w:t>
      </w:r>
      <w:r w:rsidRPr="00F40C97">
        <w:rPr>
          <w:rFonts w:ascii="Arial" w:hAnsi="Arial" w:cs="Arial"/>
          <w:shd w:val="clear" w:color="auto" w:fill="FFFFFF"/>
        </w:rPr>
        <w:t xml:space="preserve">улучшение качества автомобильных дорог и инженерных сооружений на них в состоянии пригодном для эксплуатации; установка дорожных знаков; </w:t>
      </w:r>
      <w:r w:rsidRPr="00F40C97">
        <w:rPr>
          <w:rFonts w:ascii="Arial" w:hAnsi="Arial" w:cs="Arial"/>
        </w:rPr>
        <w:t>своевременная очистка дорог от снега, улучшение содержания мест захоронения, утилизация бытовых отходов.</w:t>
      </w:r>
    </w:p>
    <w:p w:rsidR="007E28CF" w:rsidRPr="00F40C97" w:rsidRDefault="007E28CF" w:rsidP="007E28CF">
      <w:pPr>
        <w:pStyle w:val="a4"/>
        <w:spacing w:after="0"/>
        <w:ind w:left="0" w:firstLine="709"/>
        <w:jc w:val="both"/>
        <w:rPr>
          <w:rFonts w:ascii="Arial" w:hAnsi="Arial" w:cs="Arial"/>
        </w:rPr>
      </w:pPr>
    </w:p>
    <w:p w:rsidR="007E28CF" w:rsidRPr="00F40C97" w:rsidRDefault="007E28CF" w:rsidP="007E28CF">
      <w:pPr>
        <w:pStyle w:val="a4"/>
        <w:ind w:left="0" w:firstLine="708"/>
        <w:jc w:val="center"/>
        <w:rPr>
          <w:rFonts w:ascii="Arial" w:hAnsi="Arial" w:cs="Arial"/>
          <w:b/>
        </w:rPr>
      </w:pPr>
      <w:r w:rsidRPr="00F40C97">
        <w:rPr>
          <w:rFonts w:ascii="Arial" w:hAnsi="Arial" w:cs="Arial"/>
          <w:b/>
          <w:lang w:val="en-US"/>
        </w:rPr>
        <w:t>V</w:t>
      </w:r>
      <w:r w:rsidRPr="00F40C97">
        <w:rPr>
          <w:rFonts w:ascii="Arial" w:hAnsi="Arial" w:cs="Arial"/>
          <w:b/>
        </w:rPr>
        <w:t>. Срок реализации программы</w:t>
      </w:r>
    </w:p>
    <w:p w:rsidR="007E28CF" w:rsidRPr="00F40C97" w:rsidRDefault="007E28CF" w:rsidP="007E28CF">
      <w:pPr>
        <w:pStyle w:val="a4"/>
        <w:ind w:left="0" w:firstLine="708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Срок реализации программы 2014-202</w:t>
      </w:r>
      <w:r>
        <w:rPr>
          <w:rFonts w:ascii="Arial" w:hAnsi="Arial" w:cs="Arial"/>
        </w:rPr>
        <w:t>3</w:t>
      </w:r>
      <w:r w:rsidRPr="00F40C97">
        <w:rPr>
          <w:rFonts w:ascii="Arial" w:hAnsi="Arial" w:cs="Arial"/>
        </w:rPr>
        <w:t xml:space="preserve"> годы.</w:t>
      </w:r>
    </w:p>
    <w:p w:rsidR="007E28CF" w:rsidRPr="00F40C97" w:rsidRDefault="007E28CF" w:rsidP="007E28CF">
      <w:pPr>
        <w:pStyle w:val="a4"/>
        <w:ind w:left="0" w:firstLine="708"/>
        <w:jc w:val="center"/>
        <w:rPr>
          <w:rFonts w:ascii="Arial" w:hAnsi="Arial" w:cs="Arial"/>
          <w:b/>
        </w:rPr>
      </w:pPr>
      <w:r w:rsidRPr="00F40C97">
        <w:rPr>
          <w:rFonts w:ascii="Arial" w:hAnsi="Arial" w:cs="Arial"/>
          <w:b/>
          <w:lang w:val="en-US"/>
        </w:rPr>
        <w:t>VI</w:t>
      </w:r>
      <w:r w:rsidRPr="00F40C97">
        <w:rPr>
          <w:rFonts w:ascii="Arial" w:hAnsi="Arial" w:cs="Arial"/>
          <w:b/>
        </w:rPr>
        <w:t xml:space="preserve">. Ресурсное обеспечение программы </w:t>
      </w:r>
    </w:p>
    <w:p w:rsidR="007E28CF" w:rsidRPr="00F40C97" w:rsidRDefault="007E28CF" w:rsidP="007E28CF">
      <w:pPr>
        <w:pStyle w:val="ConsPlusNormal"/>
        <w:ind w:firstLine="540"/>
        <w:jc w:val="both"/>
        <w:rPr>
          <w:sz w:val="24"/>
          <w:szCs w:val="24"/>
        </w:rPr>
      </w:pPr>
      <w:r w:rsidRPr="00F40C97">
        <w:rPr>
          <w:sz w:val="24"/>
          <w:szCs w:val="24"/>
        </w:rPr>
        <w:t>Перечень мероприятий и объемы финансирования программы приведены в приложениях № 3, № 4 к настоящей Программе.</w:t>
      </w:r>
    </w:p>
    <w:p w:rsidR="007E28CF" w:rsidRPr="00F40C97" w:rsidRDefault="007E28CF" w:rsidP="007E28CF">
      <w:pPr>
        <w:pStyle w:val="a4"/>
        <w:ind w:left="0" w:firstLine="708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Объем финансирования Программы из бюджета поселения составляет </w:t>
      </w:r>
      <w:r>
        <w:rPr>
          <w:rFonts w:ascii="Arial" w:hAnsi="Arial" w:cs="Arial"/>
        </w:rPr>
        <w:t>10820,4</w:t>
      </w:r>
      <w:r w:rsidRPr="00F40C97">
        <w:rPr>
          <w:rFonts w:ascii="Arial" w:hAnsi="Arial" w:cs="Arial"/>
        </w:rPr>
        <w:t xml:space="preserve"> тысяч рублей, в том числе:</w:t>
      </w:r>
    </w:p>
    <w:p w:rsidR="007E28CF" w:rsidRPr="00F40C97" w:rsidRDefault="007E28CF" w:rsidP="007E28CF">
      <w:pPr>
        <w:pStyle w:val="a4"/>
        <w:ind w:left="0" w:firstLine="708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2014 –230,1 тысяч рублей;</w:t>
      </w:r>
    </w:p>
    <w:p w:rsidR="007E28CF" w:rsidRPr="00F40C97" w:rsidRDefault="007E28CF" w:rsidP="007E28CF">
      <w:pPr>
        <w:pStyle w:val="a4"/>
        <w:ind w:left="0" w:firstLine="708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2015 –745,5 тысяч рублей;</w:t>
      </w:r>
    </w:p>
    <w:p w:rsidR="007E28CF" w:rsidRPr="00F40C97" w:rsidRDefault="007E28CF" w:rsidP="007E28CF">
      <w:pPr>
        <w:pStyle w:val="a4"/>
        <w:ind w:left="0" w:firstLine="708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2016 –3638,8  тысяч рублей;</w:t>
      </w:r>
    </w:p>
    <w:p w:rsidR="007E28CF" w:rsidRPr="00F40C97" w:rsidRDefault="007E28CF" w:rsidP="007E28CF">
      <w:pPr>
        <w:pStyle w:val="a4"/>
        <w:ind w:left="0" w:firstLine="708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2017 –684,1  тысяч рублей;</w:t>
      </w:r>
    </w:p>
    <w:p w:rsidR="007E28CF" w:rsidRPr="00F40C97" w:rsidRDefault="007E28CF" w:rsidP="007E28CF">
      <w:pPr>
        <w:pStyle w:val="a4"/>
        <w:ind w:left="0" w:firstLine="708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2018 – 694,9 тысяч рублей;</w:t>
      </w:r>
    </w:p>
    <w:p w:rsidR="007E28CF" w:rsidRPr="00F40C97" w:rsidRDefault="007E28CF" w:rsidP="007E28CF">
      <w:pPr>
        <w:pStyle w:val="a4"/>
        <w:ind w:left="0" w:firstLine="708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2019 – 811,2 тысяч рублей;</w:t>
      </w:r>
    </w:p>
    <w:p w:rsidR="007E28CF" w:rsidRPr="00F40C97" w:rsidRDefault="007E28CF" w:rsidP="007E28CF">
      <w:pPr>
        <w:pStyle w:val="a4"/>
        <w:ind w:left="0" w:firstLine="708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2020 – </w:t>
      </w:r>
      <w:r>
        <w:rPr>
          <w:rFonts w:ascii="Arial" w:hAnsi="Arial" w:cs="Arial"/>
        </w:rPr>
        <w:t>1514,5</w:t>
      </w:r>
      <w:r w:rsidRPr="00F40C97">
        <w:rPr>
          <w:rFonts w:ascii="Arial" w:hAnsi="Arial" w:cs="Arial"/>
        </w:rPr>
        <w:t xml:space="preserve"> тысяч рублей;</w:t>
      </w:r>
    </w:p>
    <w:p w:rsidR="007E28CF" w:rsidRPr="00F40C97" w:rsidRDefault="007E28CF" w:rsidP="007E28CF">
      <w:pPr>
        <w:pStyle w:val="a4"/>
        <w:ind w:left="0" w:firstLine="708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2021 – </w:t>
      </w:r>
      <w:r>
        <w:rPr>
          <w:rFonts w:ascii="Arial" w:hAnsi="Arial" w:cs="Arial"/>
        </w:rPr>
        <w:t>891,0</w:t>
      </w:r>
      <w:r w:rsidRPr="00F40C97">
        <w:rPr>
          <w:rFonts w:ascii="Arial" w:hAnsi="Arial" w:cs="Arial"/>
        </w:rPr>
        <w:t xml:space="preserve"> тысяч рублей;</w:t>
      </w:r>
    </w:p>
    <w:p w:rsidR="007E28CF" w:rsidRDefault="007E28CF" w:rsidP="007E28CF">
      <w:pPr>
        <w:pStyle w:val="a4"/>
        <w:ind w:left="0" w:firstLine="708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2022 – </w:t>
      </w:r>
      <w:r>
        <w:rPr>
          <w:rFonts w:ascii="Arial" w:hAnsi="Arial" w:cs="Arial"/>
        </w:rPr>
        <w:t>798,6</w:t>
      </w:r>
      <w:r w:rsidRPr="00F40C97">
        <w:rPr>
          <w:rFonts w:ascii="Arial" w:hAnsi="Arial" w:cs="Arial"/>
        </w:rPr>
        <w:t xml:space="preserve"> тысяч рублей</w:t>
      </w:r>
      <w:r>
        <w:rPr>
          <w:rFonts w:ascii="Arial" w:hAnsi="Arial" w:cs="Arial"/>
        </w:rPr>
        <w:t>;</w:t>
      </w:r>
    </w:p>
    <w:p w:rsidR="007E28CF" w:rsidRPr="00F40C97" w:rsidRDefault="007E28CF" w:rsidP="007E28CF">
      <w:pPr>
        <w:pStyle w:val="a4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2023 – 811,7</w:t>
      </w:r>
      <w:r w:rsidRPr="001A5E1B">
        <w:rPr>
          <w:rFonts w:ascii="Arial" w:hAnsi="Arial" w:cs="Arial"/>
        </w:rPr>
        <w:t xml:space="preserve"> </w:t>
      </w:r>
      <w:r w:rsidRPr="00F40C97">
        <w:rPr>
          <w:rFonts w:ascii="Arial" w:hAnsi="Arial" w:cs="Arial"/>
        </w:rPr>
        <w:t>тысяч рублей.</w:t>
      </w:r>
    </w:p>
    <w:p w:rsidR="007E28CF" w:rsidRPr="00F40C97" w:rsidRDefault="007E28CF" w:rsidP="007E28CF">
      <w:pPr>
        <w:pStyle w:val="a4"/>
        <w:ind w:left="0" w:firstLine="708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lastRenderedPageBreak/>
        <w:t>Ежегодный объем финансирования Программы подлежит уточнению в соответствии с законодательной базой на соответствующий финансовый год.</w:t>
      </w: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7E28CF" w:rsidRDefault="007E28CF" w:rsidP="009E38FE">
      <w:pPr>
        <w:pStyle w:val="ConsPlusNormal"/>
        <w:ind w:left="4820"/>
        <w:jc w:val="right"/>
        <w:outlineLvl w:val="2"/>
        <w:rPr>
          <w:color w:val="FF0000"/>
          <w:sz w:val="24"/>
          <w:szCs w:val="24"/>
        </w:rPr>
      </w:pPr>
    </w:p>
    <w:p w:rsidR="009E38FE" w:rsidRPr="007E28CF" w:rsidRDefault="009E38FE" w:rsidP="009E38FE">
      <w:pPr>
        <w:pStyle w:val="ConsPlusNormal"/>
        <w:ind w:left="4820"/>
        <w:jc w:val="right"/>
        <w:outlineLvl w:val="2"/>
        <w:rPr>
          <w:sz w:val="24"/>
          <w:szCs w:val="24"/>
        </w:rPr>
      </w:pPr>
      <w:r w:rsidRPr="007E28CF">
        <w:rPr>
          <w:sz w:val="24"/>
          <w:szCs w:val="24"/>
        </w:rPr>
        <w:lastRenderedPageBreak/>
        <w:t>Приложение № 1</w:t>
      </w:r>
    </w:p>
    <w:p w:rsidR="009E38FE" w:rsidRPr="007E28CF" w:rsidRDefault="009E38FE" w:rsidP="009E38FE">
      <w:pPr>
        <w:autoSpaceDE w:val="0"/>
        <w:autoSpaceDN w:val="0"/>
        <w:adjustRightInd w:val="0"/>
        <w:ind w:left="4820"/>
        <w:jc w:val="right"/>
        <w:rPr>
          <w:rFonts w:ascii="Arial" w:hAnsi="Arial" w:cs="Arial"/>
          <w:bCs/>
        </w:rPr>
      </w:pPr>
      <w:r w:rsidRPr="007E28CF">
        <w:rPr>
          <w:rFonts w:ascii="Arial" w:hAnsi="Arial" w:cs="Arial"/>
        </w:rPr>
        <w:t>к муниципальной программе Нагорновского сельсовета «Обеспечение жизнедеятельности поселения</w:t>
      </w:r>
      <w:r w:rsidRPr="007E28CF">
        <w:rPr>
          <w:rFonts w:ascii="Arial" w:hAnsi="Arial" w:cs="Arial"/>
          <w:bCs/>
        </w:rPr>
        <w:t>» на 2014 − 202</w:t>
      </w:r>
      <w:r w:rsidR="007E28CF" w:rsidRPr="007E28CF">
        <w:rPr>
          <w:rFonts w:ascii="Arial" w:hAnsi="Arial" w:cs="Arial"/>
          <w:bCs/>
        </w:rPr>
        <w:t>3</w:t>
      </w:r>
      <w:r w:rsidRPr="007E28CF">
        <w:rPr>
          <w:rFonts w:ascii="Arial" w:hAnsi="Arial" w:cs="Arial"/>
          <w:bCs/>
        </w:rPr>
        <w:t xml:space="preserve"> годы. </w:t>
      </w:r>
    </w:p>
    <w:p w:rsidR="009E38FE" w:rsidRPr="007E28CF" w:rsidRDefault="009E38FE" w:rsidP="009E38FE">
      <w:pPr>
        <w:jc w:val="center"/>
        <w:rPr>
          <w:rFonts w:ascii="Arial" w:hAnsi="Arial" w:cs="Arial"/>
        </w:rPr>
      </w:pPr>
    </w:p>
    <w:p w:rsidR="009E38FE" w:rsidRPr="007E28CF" w:rsidRDefault="009E38FE" w:rsidP="009E38FE">
      <w:pPr>
        <w:jc w:val="center"/>
        <w:rPr>
          <w:rFonts w:ascii="Arial" w:hAnsi="Arial" w:cs="Arial"/>
          <w:b/>
        </w:rPr>
      </w:pPr>
      <w:r w:rsidRPr="007E28CF">
        <w:rPr>
          <w:rFonts w:ascii="Arial" w:hAnsi="Arial" w:cs="Arial"/>
          <w:b/>
        </w:rPr>
        <w:t xml:space="preserve">Подпрограмма </w:t>
      </w:r>
    </w:p>
    <w:p w:rsidR="009E38FE" w:rsidRPr="007E28CF" w:rsidRDefault="009E38FE" w:rsidP="009E38FE">
      <w:pPr>
        <w:jc w:val="center"/>
        <w:rPr>
          <w:rFonts w:ascii="Arial" w:hAnsi="Arial" w:cs="Arial"/>
          <w:b/>
        </w:rPr>
      </w:pPr>
      <w:r w:rsidRPr="007E28CF">
        <w:rPr>
          <w:rFonts w:ascii="Arial" w:hAnsi="Arial" w:cs="Arial"/>
          <w:b/>
        </w:rPr>
        <w:t>«Благоустройство поселения» на 2014-202</w:t>
      </w:r>
      <w:r w:rsidR="007E28CF" w:rsidRPr="007E28CF">
        <w:rPr>
          <w:rFonts w:ascii="Arial" w:hAnsi="Arial" w:cs="Arial"/>
          <w:b/>
        </w:rPr>
        <w:t>3</w:t>
      </w:r>
      <w:r w:rsidRPr="007E28CF">
        <w:rPr>
          <w:rFonts w:ascii="Arial" w:hAnsi="Arial" w:cs="Arial"/>
          <w:b/>
        </w:rPr>
        <w:t xml:space="preserve"> годы</w:t>
      </w:r>
    </w:p>
    <w:p w:rsidR="009E38FE" w:rsidRPr="007E28CF" w:rsidRDefault="009E38FE" w:rsidP="009E38FE">
      <w:pPr>
        <w:pStyle w:val="ConsPlusNormal"/>
        <w:jc w:val="center"/>
        <w:rPr>
          <w:b/>
          <w:sz w:val="24"/>
          <w:szCs w:val="24"/>
        </w:rPr>
      </w:pPr>
    </w:p>
    <w:p w:rsidR="009E38FE" w:rsidRPr="007E28CF" w:rsidRDefault="009E38FE" w:rsidP="009E38FE">
      <w:pPr>
        <w:pStyle w:val="ConsPlusCell"/>
        <w:jc w:val="center"/>
        <w:rPr>
          <w:sz w:val="24"/>
          <w:szCs w:val="24"/>
        </w:rPr>
      </w:pPr>
      <w:r w:rsidRPr="007E28CF">
        <w:rPr>
          <w:sz w:val="24"/>
          <w:szCs w:val="24"/>
        </w:rPr>
        <w:t>1. Паспорт подпрограммы</w:t>
      </w:r>
    </w:p>
    <w:p w:rsidR="009E38FE" w:rsidRPr="007E28CF" w:rsidRDefault="009E38FE" w:rsidP="009E38FE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9E38FE" w:rsidRPr="007E28CF" w:rsidTr="00571E48">
        <w:trPr>
          <w:trHeight w:val="600"/>
        </w:trPr>
        <w:tc>
          <w:tcPr>
            <w:tcW w:w="2400" w:type="dxa"/>
          </w:tcPr>
          <w:p w:rsidR="009E38FE" w:rsidRPr="007E28CF" w:rsidRDefault="009E38FE" w:rsidP="00571E48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7E28CF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960" w:type="dxa"/>
          </w:tcPr>
          <w:p w:rsidR="009E38FE" w:rsidRPr="007E28CF" w:rsidRDefault="009E38FE" w:rsidP="00571E48">
            <w:pPr>
              <w:jc w:val="center"/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t>«Благоустройство поселения» на 2014-202</w:t>
            </w:r>
            <w:r w:rsidR="007E28CF" w:rsidRPr="007E28CF">
              <w:rPr>
                <w:rFonts w:ascii="Arial" w:hAnsi="Arial" w:cs="Arial"/>
              </w:rPr>
              <w:t>3</w:t>
            </w:r>
            <w:r w:rsidRPr="007E28CF">
              <w:rPr>
                <w:rFonts w:ascii="Arial" w:hAnsi="Arial" w:cs="Arial"/>
              </w:rPr>
              <w:t xml:space="preserve"> годы</w:t>
            </w:r>
          </w:p>
          <w:p w:rsidR="009E38FE" w:rsidRPr="007E28CF" w:rsidRDefault="009E38FE" w:rsidP="00571E48">
            <w:pPr>
              <w:jc w:val="both"/>
              <w:rPr>
                <w:rFonts w:ascii="Arial" w:hAnsi="Arial" w:cs="Arial"/>
              </w:rPr>
            </w:pPr>
          </w:p>
        </w:tc>
      </w:tr>
      <w:tr w:rsidR="009E38FE" w:rsidRPr="007E28CF" w:rsidTr="00571E48">
        <w:trPr>
          <w:trHeight w:val="600"/>
        </w:trPr>
        <w:tc>
          <w:tcPr>
            <w:tcW w:w="2400" w:type="dxa"/>
          </w:tcPr>
          <w:p w:rsidR="009E38FE" w:rsidRPr="007E28CF" w:rsidRDefault="009E38FE" w:rsidP="00571E48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7E28CF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</w:tcPr>
          <w:p w:rsidR="009E38FE" w:rsidRPr="007E28CF" w:rsidRDefault="009E38FE" w:rsidP="007E28CF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7E28CF">
              <w:rPr>
                <w:sz w:val="24"/>
                <w:szCs w:val="24"/>
              </w:rPr>
              <w:t>«Обеспечение жизнедеятельности поселения» на 2014-202</w:t>
            </w:r>
            <w:r w:rsidR="007E28CF" w:rsidRPr="007E28CF">
              <w:rPr>
                <w:sz w:val="24"/>
                <w:szCs w:val="24"/>
              </w:rPr>
              <w:t>3</w:t>
            </w:r>
            <w:r w:rsidRPr="007E28CF">
              <w:rPr>
                <w:sz w:val="24"/>
                <w:szCs w:val="24"/>
              </w:rPr>
              <w:t xml:space="preserve"> годы </w:t>
            </w:r>
          </w:p>
        </w:tc>
      </w:tr>
      <w:tr w:rsidR="009E38FE" w:rsidRPr="007E28CF" w:rsidTr="00571E48">
        <w:trPr>
          <w:trHeight w:val="600"/>
        </w:trPr>
        <w:tc>
          <w:tcPr>
            <w:tcW w:w="2400" w:type="dxa"/>
          </w:tcPr>
          <w:p w:rsidR="009E38FE" w:rsidRPr="007E28CF" w:rsidRDefault="009E38FE" w:rsidP="00571E48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7E28CF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960" w:type="dxa"/>
          </w:tcPr>
          <w:p w:rsidR="009E38FE" w:rsidRPr="007E28CF" w:rsidRDefault="009E38FE" w:rsidP="00571E48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7E28CF">
              <w:rPr>
                <w:sz w:val="24"/>
                <w:szCs w:val="24"/>
              </w:rPr>
              <w:t>Администрация Нагорновского сельсовета</w:t>
            </w:r>
          </w:p>
        </w:tc>
      </w:tr>
      <w:tr w:rsidR="009E38FE" w:rsidRPr="007E28CF" w:rsidTr="00571E48">
        <w:trPr>
          <w:trHeight w:val="1185"/>
        </w:trPr>
        <w:tc>
          <w:tcPr>
            <w:tcW w:w="2400" w:type="dxa"/>
          </w:tcPr>
          <w:p w:rsidR="009E38FE" w:rsidRPr="007E28CF" w:rsidRDefault="009E38FE" w:rsidP="00571E48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7E28CF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6960" w:type="dxa"/>
          </w:tcPr>
          <w:p w:rsidR="009E38FE" w:rsidRPr="007E28CF" w:rsidRDefault="009E38FE" w:rsidP="00571E48">
            <w:pPr>
              <w:jc w:val="both"/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  <w:shd w:val="clear" w:color="auto" w:fill="FFFFFF"/>
              </w:rPr>
              <w:t>Комплексное решение проблем благоустройства и улучшение внешнего вида территории поселения (приложение № 1 к подпрограмме)</w:t>
            </w:r>
          </w:p>
        </w:tc>
      </w:tr>
      <w:tr w:rsidR="009E38FE" w:rsidRPr="007E28CF" w:rsidTr="00571E48">
        <w:trPr>
          <w:trHeight w:val="416"/>
        </w:trPr>
        <w:tc>
          <w:tcPr>
            <w:tcW w:w="2400" w:type="dxa"/>
          </w:tcPr>
          <w:p w:rsidR="009E38FE" w:rsidRPr="007E28CF" w:rsidRDefault="009E38FE" w:rsidP="00571E4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7E28CF">
              <w:rPr>
                <w:sz w:val="24"/>
                <w:szCs w:val="24"/>
              </w:rPr>
              <w:t xml:space="preserve">Задачи </w:t>
            </w:r>
          </w:p>
        </w:tc>
        <w:tc>
          <w:tcPr>
            <w:tcW w:w="6960" w:type="dxa"/>
          </w:tcPr>
          <w:p w:rsidR="009E38FE" w:rsidRPr="007E28CF" w:rsidRDefault="009E38FE" w:rsidP="00571E48">
            <w:pPr>
              <w:autoSpaceDE w:val="0"/>
              <w:autoSpaceDN w:val="0"/>
              <w:adjustRightInd w:val="0"/>
              <w:ind w:firstLine="45"/>
              <w:jc w:val="both"/>
              <w:rPr>
                <w:rFonts w:ascii="Arial" w:hAnsi="Arial" w:cs="Arial"/>
                <w:lang w:eastAsia="en-US"/>
              </w:rPr>
            </w:pPr>
            <w:r w:rsidRPr="007E28CF">
              <w:rPr>
                <w:rFonts w:ascii="Arial" w:hAnsi="Arial" w:cs="Arial"/>
                <w:shd w:val="clear" w:color="auto" w:fill="FFFFFF"/>
              </w:rPr>
              <w:t xml:space="preserve">Участие в организации деятельности по сбору (в том числе раздельному сбору) и транспортированию твердых коммунальных отходов; организация уличного освещения; организация текущего ремонта мест захоронения в поселениях, </w:t>
            </w:r>
            <w:r w:rsidRPr="007E28CF">
              <w:rPr>
                <w:rFonts w:ascii="Arial" w:hAnsi="Arial" w:cs="Arial"/>
              </w:rPr>
              <w:t>содержание автомобильных дорог и инженерных сооружений на них в состоянии пригодном для эксплуатации; установление дорожных знаков; паспортизация автомобильных дорог (приложение № 2 к подпрограмме).</w:t>
            </w:r>
          </w:p>
        </w:tc>
      </w:tr>
      <w:tr w:rsidR="009E38FE" w:rsidRPr="007E28CF" w:rsidTr="00571E48">
        <w:trPr>
          <w:trHeight w:val="840"/>
        </w:trPr>
        <w:tc>
          <w:tcPr>
            <w:tcW w:w="2400" w:type="dxa"/>
          </w:tcPr>
          <w:p w:rsidR="009E38FE" w:rsidRPr="007E28CF" w:rsidRDefault="009E38FE" w:rsidP="00571E4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7E28CF">
              <w:rPr>
                <w:sz w:val="24"/>
                <w:szCs w:val="24"/>
              </w:rPr>
              <w:t xml:space="preserve">Сроки </w:t>
            </w:r>
            <w:r w:rsidRPr="007E28CF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6960" w:type="dxa"/>
          </w:tcPr>
          <w:p w:rsidR="009E38FE" w:rsidRPr="007E28CF" w:rsidRDefault="009E38FE" w:rsidP="007E28C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7E28CF">
              <w:rPr>
                <w:sz w:val="24"/>
                <w:szCs w:val="24"/>
              </w:rPr>
              <w:t>01.01.2014 - 31.12.202</w:t>
            </w:r>
            <w:r w:rsidR="007E28CF" w:rsidRPr="007E28CF">
              <w:rPr>
                <w:sz w:val="24"/>
                <w:szCs w:val="24"/>
              </w:rPr>
              <w:t>3</w:t>
            </w:r>
          </w:p>
        </w:tc>
      </w:tr>
      <w:tr w:rsidR="009E38FE" w:rsidRPr="007E28CF" w:rsidTr="00571E48">
        <w:trPr>
          <w:trHeight w:val="416"/>
        </w:trPr>
        <w:tc>
          <w:tcPr>
            <w:tcW w:w="2400" w:type="dxa"/>
          </w:tcPr>
          <w:p w:rsidR="009E38FE" w:rsidRPr="007E28CF" w:rsidRDefault="009E38FE" w:rsidP="00571E4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7E28CF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960" w:type="dxa"/>
          </w:tcPr>
          <w:p w:rsidR="00571E48" w:rsidRPr="007E28CF" w:rsidRDefault="00571E48" w:rsidP="00571E4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  <w:r w:rsidRPr="007E28CF">
              <w:rPr>
                <w:rFonts w:ascii="Arial" w:hAnsi="Arial" w:cs="Arial"/>
                <w:b/>
              </w:rPr>
              <w:t xml:space="preserve">10820,4 </w:t>
            </w:r>
            <w:r w:rsidRPr="007E28CF">
              <w:rPr>
                <w:rFonts w:ascii="Arial" w:hAnsi="Arial" w:cs="Arial"/>
              </w:rPr>
              <w:t>тыс. рублей, из них (приложения № 3, № 4 к паспорту муниципальной программы):</w:t>
            </w:r>
          </w:p>
          <w:p w:rsidR="00571E48" w:rsidRPr="007E28CF" w:rsidRDefault="00571E48" w:rsidP="00571E4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7E28CF">
              <w:rPr>
                <w:rFonts w:ascii="Arial" w:hAnsi="Arial" w:cs="Arial"/>
                <w:b/>
              </w:rPr>
              <w:t>в 2014 году –  230,1 тыс. рублей;</w:t>
            </w:r>
          </w:p>
          <w:p w:rsidR="00571E48" w:rsidRPr="007E28CF" w:rsidRDefault="00571E48" w:rsidP="00571E48">
            <w:pPr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t>в том числе за счет средств:</w:t>
            </w:r>
          </w:p>
          <w:p w:rsidR="00571E48" w:rsidRPr="007E28CF" w:rsidRDefault="00571E48" w:rsidP="00571E48">
            <w:pPr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t xml:space="preserve"> местного бюджета – 197,9 тыс. рублей;</w:t>
            </w:r>
          </w:p>
          <w:p w:rsidR="00571E48" w:rsidRPr="007E28CF" w:rsidRDefault="00571E48" w:rsidP="00571E48">
            <w:pPr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t>краевого бюджета – 32,2 тыс. рублей;</w:t>
            </w:r>
          </w:p>
          <w:p w:rsidR="00571E48" w:rsidRPr="007E28CF" w:rsidRDefault="00571E48" w:rsidP="00571E4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7E28CF">
              <w:rPr>
                <w:rFonts w:ascii="Arial" w:hAnsi="Arial" w:cs="Arial"/>
                <w:b/>
              </w:rPr>
              <w:t>в 2015 году –  745,5 тыс. рублей;</w:t>
            </w:r>
          </w:p>
          <w:p w:rsidR="00571E48" w:rsidRPr="007E28CF" w:rsidRDefault="00571E48" w:rsidP="00571E48">
            <w:pPr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t>в том числе за счет средств;</w:t>
            </w:r>
          </w:p>
          <w:p w:rsidR="00571E48" w:rsidRPr="007E28CF" w:rsidRDefault="00571E48" w:rsidP="00571E48">
            <w:pPr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t>местного бюджета – 224,6 тыс. рублей;</w:t>
            </w:r>
          </w:p>
          <w:p w:rsidR="00571E48" w:rsidRPr="007E28CF" w:rsidRDefault="00571E48" w:rsidP="00571E48">
            <w:pPr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t>краевого бюджета – 520,9 тыс. рублей;</w:t>
            </w:r>
          </w:p>
          <w:p w:rsidR="00571E48" w:rsidRPr="007E28CF" w:rsidRDefault="00571E48" w:rsidP="00571E4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7E28CF">
              <w:rPr>
                <w:rFonts w:ascii="Arial" w:hAnsi="Arial" w:cs="Arial"/>
                <w:b/>
              </w:rPr>
              <w:t>в 2016 году –  3638,8 тыс. рублей;</w:t>
            </w:r>
          </w:p>
          <w:p w:rsidR="00571E48" w:rsidRPr="007E28CF" w:rsidRDefault="00571E48" w:rsidP="00571E48">
            <w:pPr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t>в том числе за счет средств:</w:t>
            </w:r>
          </w:p>
          <w:p w:rsidR="00571E48" w:rsidRPr="007E28CF" w:rsidRDefault="00571E48" w:rsidP="00571E48">
            <w:pPr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lastRenderedPageBreak/>
              <w:t>местного бюджета –505,9 тыс. рублей;</w:t>
            </w:r>
          </w:p>
          <w:p w:rsidR="00571E48" w:rsidRPr="007E28CF" w:rsidRDefault="00571E48" w:rsidP="00571E48">
            <w:pPr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t>краевого бюджета – 3132,9 тыс. рублей;</w:t>
            </w:r>
          </w:p>
          <w:p w:rsidR="00571E48" w:rsidRPr="007E28CF" w:rsidRDefault="00571E48" w:rsidP="00571E4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7E28CF">
              <w:rPr>
                <w:rFonts w:ascii="Arial" w:hAnsi="Arial" w:cs="Arial"/>
                <w:b/>
              </w:rPr>
              <w:t>в 2017 году –  684,1 тыс. рублей,</w:t>
            </w:r>
          </w:p>
          <w:p w:rsidR="00571E48" w:rsidRPr="007E28CF" w:rsidRDefault="00571E48" w:rsidP="00571E48">
            <w:pPr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t>в том числе за счет средств:</w:t>
            </w:r>
          </w:p>
          <w:p w:rsidR="00571E48" w:rsidRPr="007E28CF" w:rsidRDefault="00571E48" w:rsidP="00571E48">
            <w:pPr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t xml:space="preserve"> местного бюджета –528,8 тыс. рублей;</w:t>
            </w:r>
          </w:p>
          <w:p w:rsidR="00571E48" w:rsidRPr="007E28CF" w:rsidRDefault="00571E48" w:rsidP="00571E48">
            <w:pPr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t>краевого бюджета – 155,3 тыс. рублей;</w:t>
            </w:r>
          </w:p>
          <w:p w:rsidR="00571E48" w:rsidRPr="007E28CF" w:rsidRDefault="00571E48" w:rsidP="00571E4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7E28CF">
              <w:rPr>
                <w:rFonts w:ascii="Arial" w:hAnsi="Arial" w:cs="Arial"/>
                <w:b/>
              </w:rPr>
              <w:t>в 2018 году –  694,9 тыс. рублей,</w:t>
            </w:r>
          </w:p>
          <w:p w:rsidR="00571E48" w:rsidRPr="007E28CF" w:rsidRDefault="00571E48" w:rsidP="00571E48">
            <w:pPr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t>в том числе за счет средств:</w:t>
            </w:r>
          </w:p>
          <w:p w:rsidR="00571E48" w:rsidRPr="007E28CF" w:rsidRDefault="00571E48" w:rsidP="00571E48">
            <w:pPr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t xml:space="preserve"> местного бюджета –528,0 тыс. рублей;</w:t>
            </w:r>
          </w:p>
          <w:p w:rsidR="00571E48" w:rsidRPr="007E28CF" w:rsidRDefault="00571E48" w:rsidP="00571E48">
            <w:pPr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t>краевого бюджета – 166,9 тыс. рублей;</w:t>
            </w:r>
          </w:p>
          <w:p w:rsidR="00571E48" w:rsidRPr="007E28CF" w:rsidRDefault="00571E48" w:rsidP="00571E4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7E28CF">
              <w:rPr>
                <w:rFonts w:ascii="Arial" w:hAnsi="Arial" w:cs="Arial"/>
                <w:b/>
              </w:rPr>
              <w:t>в 2019 году –  811,2 тыс. рублей,</w:t>
            </w:r>
          </w:p>
          <w:p w:rsidR="00571E48" w:rsidRPr="007E28CF" w:rsidRDefault="00571E48" w:rsidP="00571E48">
            <w:pPr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t>в том числе за счет средств:</w:t>
            </w:r>
          </w:p>
          <w:p w:rsidR="00571E48" w:rsidRPr="007E28CF" w:rsidRDefault="00571E48" w:rsidP="00571E48">
            <w:pPr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t xml:space="preserve"> местного бюджета –628,4 тыс. рублей;</w:t>
            </w:r>
          </w:p>
          <w:p w:rsidR="00571E48" w:rsidRPr="007E28CF" w:rsidRDefault="00571E48" w:rsidP="00571E48">
            <w:pPr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t>краевого бюджета – 182,8 тыс. рублей;</w:t>
            </w:r>
          </w:p>
          <w:p w:rsidR="00571E48" w:rsidRPr="007E28CF" w:rsidRDefault="00571E48" w:rsidP="00571E4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7E28CF">
              <w:rPr>
                <w:rFonts w:ascii="Arial" w:hAnsi="Arial" w:cs="Arial"/>
                <w:b/>
              </w:rPr>
              <w:t>в 2020 году –  1514,5 тыс. рублей,</w:t>
            </w:r>
          </w:p>
          <w:p w:rsidR="00571E48" w:rsidRPr="007E28CF" w:rsidRDefault="00571E48" w:rsidP="00571E48">
            <w:pPr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t>в том числе за счет средств:</w:t>
            </w:r>
          </w:p>
          <w:p w:rsidR="00571E48" w:rsidRPr="007E28CF" w:rsidRDefault="00571E48" w:rsidP="00571E48">
            <w:pPr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t xml:space="preserve"> местного бюджета –817,3 тыс. рублей;</w:t>
            </w:r>
          </w:p>
          <w:p w:rsidR="00571E48" w:rsidRPr="007E28CF" w:rsidRDefault="00571E48" w:rsidP="00571E48">
            <w:pPr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t>краевого бюджета – 697,2 тыс. рублей;</w:t>
            </w:r>
          </w:p>
          <w:p w:rsidR="00571E48" w:rsidRPr="007E28CF" w:rsidRDefault="00571E48" w:rsidP="00571E4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7E28CF">
              <w:rPr>
                <w:rFonts w:ascii="Arial" w:hAnsi="Arial" w:cs="Arial"/>
                <w:b/>
              </w:rPr>
              <w:t>в 2021 году –  891,0 тыс. рублей,</w:t>
            </w:r>
          </w:p>
          <w:p w:rsidR="00571E48" w:rsidRPr="007E28CF" w:rsidRDefault="00571E48" w:rsidP="00571E48">
            <w:pPr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t>в том числе за счет средств:</w:t>
            </w:r>
          </w:p>
          <w:p w:rsidR="00571E48" w:rsidRPr="007E28CF" w:rsidRDefault="00571E48" w:rsidP="00571E48">
            <w:pPr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t xml:space="preserve"> местного бюджета –676,5 тыс. рублей;</w:t>
            </w:r>
          </w:p>
          <w:p w:rsidR="00571E48" w:rsidRPr="007E28CF" w:rsidRDefault="00571E48" w:rsidP="00571E48">
            <w:pPr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t>краевого бюджета – 214,5 тыс. рублей;</w:t>
            </w:r>
          </w:p>
          <w:p w:rsidR="00571E48" w:rsidRPr="007E28CF" w:rsidRDefault="00571E48" w:rsidP="00571E4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7E28CF">
              <w:rPr>
                <w:rFonts w:ascii="Arial" w:hAnsi="Arial" w:cs="Arial"/>
                <w:b/>
              </w:rPr>
              <w:t>в 2022 году –  798,6 тыс. рублей,</w:t>
            </w:r>
          </w:p>
          <w:p w:rsidR="00571E48" w:rsidRPr="007E28CF" w:rsidRDefault="00571E48" w:rsidP="00571E48">
            <w:pPr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t>в том числе за счет средств:</w:t>
            </w:r>
          </w:p>
          <w:p w:rsidR="00571E48" w:rsidRPr="007E28CF" w:rsidRDefault="00571E48" w:rsidP="00571E48">
            <w:pPr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t xml:space="preserve"> местного бюджета –576,9 тыс. рублей;</w:t>
            </w:r>
          </w:p>
          <w:p w:rsidR="00571E48" w:rsidRPr="007E28CF" w:rsidRDefault="00571E48" w:rsidP="00571E48">
            <w:pPr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t>краевого бюджета – 221,7 тыс. рублей;</w:t>
            </w:r>
          </w:p>
          <w:p w:rsidR="00571E48" w:rsidRPr="007E28CF" w:rsidRDefault="00571E48" w:rsidP="00571E4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7E28CF">
              <w:rPr>
                <w:rFonts w:ascii="Arial" w:hAnsi="Arial" w:cs="Arial"/>
                <w:b/>
              </w:rPr>
              <w:t>в 2023 году –  811,7 тыс. рублей,</w:t>
            </w:r>
          </w:p>
          <w:p w:rsidR="00571E48" w:rsidRPr="007E28CF" w:rsidRDefault="00571E48" w:rsidP="00571E48">
            <w:pPr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t>в том числе за счет средств:</w:t>
            </w:r>
          </w:p>
          <w:p w:rsidR="00571E48" w:rsidRPr="007E28CF" w:rsidRDefault="00571E48" w:rsidP="00571E48">
            <w:pPr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t xml:space="preserve"> местного бюджета – 581,4тыс. рублей;</w:t>
            </w:r>
          </w:p>
          <w:p w:rsidR="00571E48" w:rsidRPr="007E28CF" w:rsidRDefault="00571E48" w:rsidP="00571E48">
            <w:pPr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t>краевого бюджета – 230,3 тыс. рублей;</w:t>
            </w:r>
          </w:p>
          <w:p w:rsidR="009E38FE" w:rsidRPr="007E28CF" w:rsidRDefault="009E38FE" w:rsidP="00571E48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E38FE" w:rsidRPr="00594663" w:rsidTr="00571E48">
        <w:trPr>
          <w:trHeight w:val="416"/>
        </w:trPr>
        <w:tc>
          <w:tcPr>
            <w:tcW w:w="2400" w:type="dxa"/>
          </w:tcPr>
          <w:p w:rsidR="009E38FE" w:rsidRPr="007E28CF" w:rsidRDefault="009E38FE" w:rsidP="00571E4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7E28CF">
              <w:rPr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7E28CF">
              <w:rPr>
                <w:sz w:val="24"/>
                <w:szCs w:val="24"/>
              </w:rPr>
              <w:t>контроля за</w:t>
            </w:r>
            <w:proofErr w:type="gramEnd"/>
            <w:r w:rsidRPr="007E28CF">
              <w:rPr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960" w:type="dxa"/>
          </w:tcPr>
          <w:p w:rsidR="009E38FE" w:rsidRPr="007E28CF" w:rsidRDefault="009E38FE" w:rsidP="00571E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8CF">
              <w:rPr>
                <w:rFonts w:ascii="Arial" w:hAnsi="Arial" w:cs="Arial"/>
              </w:rPr>
              <w:t>Финансовое управление, контрольно-счетный орган</w:t>
            </w:r>
          </w:p>
        </w:tc>
      </w:tr>
    </w:tbl>
    <w:p w:rsidR="009E38FE" w:rsidRPr="00594663" w:rsidRDefault="009E38FE" w:rsidP="009E38FE">
      <w:pPr>
        <w:pStyle w:val="ConsPlusCell"/>
        <w:jc w:val="center"/>
        <w:rPr>
          <w:color w:val="FF0000"/>
          <w:sz w:val="24"/>
          <w:szCs w:val="24"/>
        </w:rPr>
      </w:pPr>
    </w:p>
    <w:p w:rsidR="009E38FE" w:rsidRPr="007E28CF" w:rsidRDefault="009E38FE" w:rsidP="009E38FE">
      <w:pPr>
        <w:shd w:val="clear" w:color="auto" w:fill="FFFFFF"/>
        <w:spacing w:before="150" w:after="225" w:line="270" w:lineRule="atLeast"/>
        <w:ind w:left="360"/>
        <w:jc w:val="center"/>
        <w:rPr>
          <w:rFonts w:ascii="Arial" w:hAnsi="Arial" w:cs="Arial"/>
          <w:b/>
          <w:bCs/>
        </w:rPr>
      </w:pPr>
      <w:r w:rsidRPr="007E28CF">
        <w:rPr>
          <w:rFonts w:ascii="Arial" w:hAnsi="Arial" w:cs="Arial"/>
          <w:b/>
          <w:bCs/>
        </w:rPr>
        <w:t>Раздел 1. ХАРАКТЕРИСТИКА ТЕКУЩЕГО СОСТОЯНИЯ ПРОБЛЕМ ПО БЛАГОУСТРОЙСТВУ ПОСЕЛЕНИЯ И ОБОСНОВАНИЕ НЕОБХОДИМОСТИ ИХ РЕШЕНИЯ ПОДПРОГРАММНЫМИ МЕТОДАМИ</w:t>
      </w:r>
    </w:p>
    <w:p w:rsidR="009E38FE" w:rsidRPr="007E28CF" w:rsidRDefault="009E38FE" w:rsidP="009E38FE">
      <w:pPr>
        <w:ind w:firstLine="360"/>
        <w:jc w:val="both"/>
        <w:rPr>
          <w:rFonts w:ascii="Arial" w:hAnsi="Arial" w:cs="Arial"/>
        </w:rPr>
      </w:pPr>
      <w:r w:rsidRPr="007E28CF">
        <w:rPr>
          <w:rFonts w:ascii="Arial" w:hAnsi="Arial" w:cs="Arial"/>
        </w:rPr>
        <w:t>Данная подпрограмма является основной для реализации мероприятий по повышению и улучшению состояния благоустройства на территории муниципального образования Нагорновского сельсовета.</w:t>
      </w:r>
    </w:p>
    <w:p w:rsidR="009E38FE" w:rsidRPr="007E28CF" w:rsidRDefault="009E38FE" w:rsidP="009E38FE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7E28CF">
        <w:rPr>
          <w:rFonts w:ascii="Arial" w:hAnsi="Arial" w:cs="Arial"/>
        </w:rPr>
        <w:t xml:space="preserve">     Природно-климатические условия Нагорновского сельсовета,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9E38FE" w:rsidRPr="007E28CF" w:rsidRDefault="009E38FE" w:rsidP="009E38FE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7E28CF">
        <w:rPr>
          <w:rFonts w:ascii="Arial" w:hAnsi="Arial" w:cs="Arial"/>
        </w:rPr>
        <w:t xml:space="preserve">  </w:t>
      </w:r>
      <w:r w:rsidR="007E28CF" w:rsidRPr="007E28CF">
        <w:rPr>
          <w:rFonts w:ascii="Arial" w:hAnsi="Arial" w:cs="Arial"/>
        </w:rPr>
        <w:t xml:space="preserve">  </w:t>
      </w:r>
      <w:r w:rsidRPr="007E28CF">
        <w:rPr>
          <w:rFonts w:ascii="Arial" w:hAnsi="Arial" w:cs="Arial"/>
        </w:rPr>
        <w:t xml:space="preserve"> </w:t>
      </w:r>
      <w:r w:rsidR="007E28CF" w:rsidRPr="007E28CF">
        <w:rPr>
          <w:rFonts w:ascii="Arial" w:hAnsi="Arial" w:cs="Arial"/>
        </w:rPr>
        <w:t>Б</w:t>
      </w:r>
      <w:r w:rsidRPr="007E28CF">
        <w:rPr>
          <w:rFonts w:ascii="Arial" w:hAnsi="Arial" w:cs="Arial"/>
        </w:rPr>
        <w:t xml:space="preserve">ольшие нарекания вызывают благоустройство и санитарное содержание населенных пунктов сельсовета. По-прежнему серьезную озабоченность вызывает состояние деятельности по сбору (в том числе раздельному сбору) и </w:t>
      </w:r>
      <w:r w:rsidRPr="007E28CF">
        <w:rPr>
          <w:rFonts w:ascii="Arial" w:hAnsi="Arial" w:cs="Arial"/>
        </w:rPr>
        <w:lastRenderedPageBreak/>
        <w:t>транспортированию твердых коммунальных отходов, также  освещение улиц поселения.</w:t>
      </w:r>
    </w:p>
    <w:p w:rsidR="009E38FE" w:rsidRPr="007E28CF" w:rsidRDefault="009E38FE" w:rsidP="009E38FE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7E28CF">
        <w:rPr>
          <w:rFonts w:ascii="Arial" w:hAnsi="Arial" w:cs="Arial"/>
        </w:rPr>
        <w:t xml:space="preserve">     В настоящее время уличное освещение составляет </w:t>
      </w:r>
      <w:r w:rsidR="007E28CF" w:rsidRPr="007E28CF">
        <w:rPr>
          <w:rFonts w:ascii="Arial" w:hAnsi="Arial" w:cs="Arial"/>
        </w:rPr>
        <w:t>9</w:t>
      </w:r>
      <w:r w:rsidRPr="007E28CF">
        <w:rPr>
          <w:rFonts w:ascii="Arial" w:hAnsi="Arial" w:cs="Arial"/>
        </w:rPr>
        <w:t>5% от необходимого, для ремонта освещения требуется дополнительное  финансирование.</w:t>
      </w:r>
    </w:p>
    <w:p w:rsidR="009E38FE" w:rsidRPr="007E28CF" w:rsidRDefault="009E38FE" w:rsidP="009E38FE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7E28CF">
        <w:rPr>
          <w:rFonts w:ascii="Arial" w:hAnsi="Arial" w:cs="Arial"/>
        </w:rPr>
        <w:t xml:space="preserve">     Состояние улично-дорожной сети вызывает большие нарекания.</w:t>
      </w:r>
    </w:p>
    <w:p w:rsidR="009E38FE" w:rsidRPr="007E28CF" w:rsidRDefault="009E38FE" w:rsidP="009E38FE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7E28CF">
        <w:rPr>
          <w:rFonts w:ascii="Arial" w:hAnsi="Arial" w:cs="Arial"/>
        </w:rPr>
        <w:t xml:space="preserve">     Для решения данной проблемы требуется участие и взаимодействие органов местного самоуправления Нагорновского сельсовета с привлечением населения, предприятий и организаций, наличия финансирования, с привлечением источников всех уровней, что обусловливает необходимость разработки и применения данной подпрограммы.</w:t>
      </w:r>
    </w:p>
    <w:p w:rsidR="009E38FE" w:rsidRPr="007E28CF" w:rsidRDefault="009E38FE" w:rsidP="009E38FE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7E28CF">
        <w:rPr>
          <w:rFonts w:ascii="Arial" w:hAnsi="Arial" w:cs="Arial"/>
        </w:rPr>
        <w:t xml:space="preserve">     Несмотря на предпринимаемые меры, не уменьшается количество несанкционированных свалок мусора и коммунальных отходов. Отдельные домовладения не ухожены.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Низкий уровень благоустройства  на территории сельсовета вызывает дополнительную социальную напряженность в обществе.</w:t>
      </w:r>
    </w:p>
    <w:p w:rsidR="009E38FE" w:rsidRPr="007E28CF" w:rsidRDefault="009E38FE" w:rsidP="009E38FE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7E28CF">
        <w:rPr>
          <w:rFonts w:ascii="Arial" w:hAnsi="Arial" w:cs="Arial"/>
        </w:rPr>
        <w:t xml:space="preserve">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E38FE" w:rsidRPr="00594663" w:rsidRDefault="009E38FE" w:rsidP="009E38FE">
      <w:pPr>
        <w:pStyle w:val="printj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9E38FE" w:rsidRPr="003E3FE7" w:rsidRDefault="009E38FE" w:rsidP="009E38F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3E3FE7">
        <w:rPr>
          <w:rFonts w:ascii="Arial" w:hAnsi="Arial" w:cs="Arial"/>
          <w:b/>
        </w:rPr>
        <w:t>Раздел 2. ОСНОВНЫЕ ЦЕЛИ И ЗАДАЧИ, СРОКИ РЕАЛИЗАЦИИ,                             ПОКАЗАТЕЛИ ПОДПРОГРАММЫ</w:t>
      </w:r>
    </w:p>
    <w:p w:rsidR="009E38FE" w:rsidRPr="003E3FE7" w:rsidRDefault="009E38FE" w:rsidP="009E38F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3E3FE7">
        <w:rPr>
          <w:rFonts w:ascii="Arial" w:hAnsi="Arial" w:cs="Arial"/>
        </w:rPr>
        <w:t>Целью подпрограммы является ко</w:t>
      </w:r>
      <w:r w:rsidRPr="003E3FE7">
        <w:rPr>
          <w:rFonts w:ascii="Arial" w:hAnsi="Arial" w:cs="Arial"/>
          <w:shd w:val="clear" w:color="auto" w:fill="FFFFFF"/>
        </w:rPr>
        <w:t>мплексное решение проблем благоустройства и улучшение внешнего вида территории поселения.</w:t>
      </w:r>
      <w:r w:rsidRPr="003E3FE7">
        <w:rPr>
          <w:rFonts w:ascii="Arial" w:hAnsi="Arial" w:cs="Arial"/>
        </w:rPr>
        <w:t xml:space="preserve"> </w:t>
      </w:r>
    </w:p>
    <w:p w:rsidR="009E38FE" w:rsidRPr="003E3FE7" w:rsidRDefault="009E38FE" w:rsidP="009E38F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proofErr w:type="gramStart"/>
      <w:r w:rsidRPr="003E3FE7">
        <w:rPr>
          <w:rFonts w:ascii="Arial" w:hAnsi="Arial" w:cs="Arial"/>
        </w:rPr>
        <w:t xml:space="preserve">Для достижения поставленной цели администрацией Нагорновского сельсовета  планируется решение следующих задач: </w:t>
      </w:r>
      <w:r w:rsidRPr="003E3FE7">
        <w:rPr>
          <w:rFonts w:ascii="Arial" w:hAnsi="Arial" w:cs="Arial"/>
          <w:shd w:val="clear" w:color="auto" w:fill="FFFFFF"/>
        </w:rPr>
        <w:t xml:space="preserve">участие в организации деятельности по сбору (в том числе раздельному сбору) твёрдых коммунальных отходов; организация уличного освещения; организация текущего ремонта мест захоронения в поселениях; </w:t>
      </w:r>
      <w:r w:rsidRPr="003E3FE7">
        <w:rPr>
          <w:rFonts w:ascii="Arial" w:hAnsi="Arial" w:cs="Arial"/>
        </w:rPr>
        <w:t xml:space="preserve">содержание автомобильных дорог и инженерных сооружений на них в состоянии пригодном для эксплуатации; установление дорожных знаков. </w:t>
      </w:r>
      <w:proofErr w:type="gramEnd"/>
    </w:p>
    <w:p w:rsidR="009E38FE" w:rsidRPr="003E3FE7" w:rsidRDefault="009E38FE" w:rsidP="009E38F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3E3FE7">
        <w:rPr>
          <w:rFonts w:ascii="Arial" w:hAnsi="Arial" w:cs="Arial"/>
        </w:rPr>
        <w:t>Сроки реализации подпрограммы предусмотрены на 2014-202</w:t>
      </w:r>
      <w:r w:rsidR="007E28CF" w:rsidRPr="003E3FE7">
        <w:rPr>
          <w:rFonts w:ascii="Arial" w:hAnsi="Arial" w:cs="Arial"/>
        </w:rPr>
        <w:t>3</w:t>
      </w:r>
      <w:r w:rsidRPr="003E3FE7">
        <w:rPr>
          <w:rFonts w:ascii="Arial" w:hAnsi="Arial" w:cs="Arial"/>
        </w:rPr>
        <w:t xml:space="preserve"> годы.</w:t>
      </w:r>
    </w:p>
    <w:p w:rsidR="009E38FE" w:rsidRPr="003E3FE7" w:rsidRDefault="009E38FE" w:rsidP="009E38FE">
      <w:pPr>
        <w:shd w:val="clear" w:color="auto" w:fill="FFFFFF"/>
        <w:spacing w:after="225" w:line="336" w:lineRule="atLeast"/>
        <w:jc w:val="both"/>
        <w:rPr>
          <w:rFonts w:ascii="Arial" w:hAnsi="Arial" w:cs="Arial"/>
        </w:rPr>
      </w:pPr>
      <w:r w:rsidRPr="003E3FE7">
        <w:rPr>
          <w:rFonts w:ascii="Arial" w:hAnsi="Arial" w:cs="Arial"/>
        </w:rPr>
        <w:t xml:space="preserve">      Для решения проблем по благоустройству необходимо провести следующие виды работ: установить контейнеры на территории поселения и  сельских кладбищах, очистить территории от несанкционированных свалок, обеспечить сохранность и поддержание в хорошем состоянии могил участников Великой Отечественной войны. Необходимо продолжать комплексное благоустройство в поселении, оборудование новых детских площадок, ремонт ограждения мест захоронения в д. </w:t>
      </w:r>
      <w:proofErr w:type="spellStart"/>
      <w:r w:rsidRPr="003E3FE7">
        <w:rPr>
          <w:rFonts w:ascii="Arial" w:hAnsi="Arial" w:cs="Arial"/>
        </w:rPr>
        <w:t>Усть-Анжа</w:t>
      </w:r>
      <w:proofErr w:type="spellEnd"/>
      <w:r w:rsidRPr="003E3FE7">
        <w:rPr>
          <w:rFonts w:ascii="Arial" w:hAnsi="Arial" w:cs="Arial"/>
        </w:rPr>
        <w:t xml:space="preserve"> и с. Нагорное, содержание мест отдыха на берегах двух рек </w:t>
      </w:r>
      <w:proofErr w:type="spellStart"/>
      <w:r w:rsidRPr="003E3FE7">
        <w:rPr>
          <w:rFonts w:ascii="Arial" w:hAnsi="Arial" w:cs="Arial"/>
        </w:rPr>
        <w:t>Анжа</w:t>
      </w:r>
      <w:proofErr w:type="spellEnd"/>
      <w:r w:rsidRPr="003E3FE7">
        <w:rPr>
          <w:rFonts w:ascii="Arial" w:hAnsi="Arial" w:cs="Arial"/>
        </w:rPr>
        <w:t xml:space="preserve"> и Кан. Осуществлять дорожную деятельность, которая выражается в проведении поэтапного ямочного ремонта дорог местного значения для улучшения их транспортно-эксплуатационного  состояния и обеспечения безопасности дорожного движения, установке дорожных знаков.                                                                              Объемы предлагаемых мероприятий требуют значительных финансовых и временных затрат, поэтому программа действий по реализации разработанных мероприятий рассчитана на период 2014-202</w:t>
      </w:r>
      <w:r w:rsidR="003E3FE7" w:rsidRPr="003E3FE7">
        <w:rPr>
          <w:rFonts w:ascii="Arial" w:hAnsi="Arial" w:cs="Arial"/>
        </w:rPr>
        <w:t>3</w:t>
      </w:r>
      <w:r w:rsidRPr="003E3FE7">
        <w:rPr>
          <w:rFonts w:ascii="Arial" w:hAnsi="Arial" w:cs="Arial"/>
        </w:rPr>
        <w:t xml:space="preserve"> годов.</w:t>
      </w:r>
    </w:p>
    <w:p w:rsidR="009E38FE" w:rsidRPr="003E3FE7" w:rsidRDefault="009E38FE" w:rsidP="009E38FE">
      <w:pPr>
        <w:jc w:val="both"/>
        <w:rPr>
          <w:rFonts w:ascii="Arial" w:hAnsi="Arial" w:cs="Arial"/>
        </w:rPr>
      </w:pPr>
    </w:p>
    <w:p w:rsidR="009E38FE" w:rsidRPr="003E3FE7" w:rsidRDefault="009E38FE" w:rsidP="009E38FE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</w:rPr>
      </w:pPr>
      <w:r w:rsidRPr="003E3FE7">
        <w:rPr>
          <w:rFonts w:ascii="Arial" w:hAnsi="Arial" w:cs="Arial"/>
          <w:b/>
        </w:rPr>
        <w:t xml:space="preserve">Раздел 3. УПРАВЛЕНИЕ ПОДПРОГРАММОЙ И </w:t>
      </w:r>
      <w:proofErr w:type="gramStart"/>
      <w:r w:rsidRPr="003E3FE7">
        <w:rPr>
          <w:rFonts w:ascii="Arial" w:hAnsi="Arial" w:cs="Arial"/>
          <w:b/>
        </w:rPr>
        <w:t>КОНТРОЛЬ                                                                        ЗА</w:t>
      </w:r>
      <w:proofErr w:type="gramEnd"/>
      <w:r w:rsidRPr="003E3FE7">
        <w:rPr>
          <w:rFonts w:ascii="Arial" w:hAnsi="Arial" w:cs="Arial"/>
          <w:b/>
        </w:rPr>
        <w:t xml:space="preserve"> ХОДОМ ЕЕ ВЫПОЛНЕНИЯ</w:t>
      </w:r>
    </w:p>
    <w:p w:rsidR="009E38FE" w:rsidRPr="003E3FE7" w:rsidRDefault="009E38FE" w:rsidP="009E38FE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</w:rPr>
      </w:pPr>
      <w:r w:rsidRPr="003E3FE7">
        <w:rPr>
          <w:rFonts w:ascii="Arial" w:hAnsi="Arial" w:cs="Arial"/>
          <w:b/>
        </w:rPr>
        <w:t xml:space="preserve"> </w:t>
      </w:r>
    </w:p>
    <w:p w:rsidR="009E38FE" w:rsidRPr="003E3FE7" w:rsidRDefault="009E38FE" w:rsidP="009E38FE">
      <w:pPr>
        <w:pStyle w:val="ConsPlusCell"/>
        <w:ind w:firstLine="720"/>
        <w:jc w:val="both"/>
        <w:rPr>
          <w:sz w:val="24"/>
          <w:szCs w:val="24"/>
        </w:rPr>
      </w:pPr>
      <w:r w:rsidRPr="003E3FE7">
        <w:rPr>
          <w:sz w:val="24"/>
          <w:szCs w:val="24"/>
        </w:rPr>
        <w:t xml:space="preserve">Текущее управление реализацией подпрограммы осуществляется администрацией Нагорновского сельсовета. Текущий </w:t>
      </w:r>
      <w:proofErr w:type="gramStart"/>
      <w:r w:rsidRPr="003E3FE7">
        <w:rPr>
          <w:sz w:val="24"/>
          <w:szCs w:val="24"/>
        </w:rPr>
        <w:t>контроль за</w:t>
      </w:r>
      <w:proofErr w:type="gramEnd"/>
      <w:r w:rsidRPr="003E3FE7">
        <w:rPr>
          <w:sz w:val="24"/>
          <w:szCs w:val="24"/>
        </w:rPr>
        <w:t xml:space="preserve"> ходом реализации подпрограммы, за целевым и эффективным расходованием средств местного бюджета осуществляется администрацией Нагорновского сельсовета, с  представлением ежеквартальной отчетности (за первый, второй и третий кварталы), а также годовой в МКУ финансово-экономическое управление администрации Саянского района в сроки, утвержденные постановлением администрации Нагорновского сельсовета.</w:t>
      </w:r>
    </w:p>
    <w:p w:rsidR="009E38FE" w:rsidRPr="00594663" w:rsidRDefault="009E38FE" w:rsidP="009E38FE">
      <w:pPr>
        <w:autoSpaceDE w:val="0"/>
        <w:autoSpaceDN w:val="0"/>
        <w:adjustRightInd w:val="0"/>
        <w:ind w:firstLine="180"/>
        <w:jc w:val="both"/>
        <w:rPr>
          <w:rFonts w:ascii="Arial" w:hAnsi="Arial" w:cs="Arial"/>
          <w:color w:val="FF0000"/>
        </w:rPr>
      </w:pPr>
    </w:p>
    <w:p w:rsidR="009E38FE" w:rsidRPr="003E3FE7" w:rsidRDefault="009E38FE" w:rsidP="009E38FE">
      <w:pPr>
        <w:tabs>
          <w:tab w:val="left" w:pos="4536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E3FE7">
        <w:rPr>
          <w:rFonts w:ascii="Arial" w:hAnsi="Arial" w:cs="Arial"/>
          <w:b/>
          <w:bCs/>
        </w:rPr>
        <w:t xml:space="preserve">      </w:t>
      </w:r>
    </w:p>
    <w:p w:rsidR="009E38FE" w:rsidRPr="003E3FE7" w:rsidRDefault="009E38FE" w:rsidP="009E38FE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3E3FE7">
        <w:rPr>
          <w:rFonts w:ascii="Arial" w:hAnsi="Arial" w:cs="Arial"/>
          <w:b/>
        </w:rPr>
        <w:t xml:space="preserve">Раздел 4.  ОЦЕНКА СОЦИАЛЬНО-ЭКОНОМИЧЕСКОЙ ЭФФЕКТИВНОСТИ ОТ РЕАЛИЗАЦИИ ПОДПРОГРАММЫ </w:t>
      </w:r>
    </w:p>
    <w:p w:rsidR="009E38FE" w:rsidRPr="003E3FE7" w:rsidRDefault="009E38FE" w:rsidP="009E38FE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</w:p>
    <w:p w:rsidR="009E38FE" w:rsidRPr="003E3FE7" w:rsidRDefault="009E38FE" w:rsidP="009E38F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E3FE7">
        <w:rPr>
          <w:rFonts w:ascii="Arial" w:hAnsi="Arial" w:cs="Arial"/>
        </w:rPr>
        <w:t xml:space="preserve">Поставленные цели и задачи подпрограммы соответствуют социально-экономическим приоритетам Нагорновского сельсовета в вопросах благоустройства. </w:t>
      </w:r>
    </w:p>
    <w:p w:rsidR="009E38FE" w:rsidRPr="003E3FE7" w:rsidRDefault="009E38FE" w:rsidP="009E38F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E3FE7">
        <w:rPr>
          <w:rFonts w:ascii="Arial" w:hAnsi="Arial" w:cs="Arial"/>
        </w:rPr>
        <w:t>Реализация подпрограммных мероприятий приведет к следующему изменению значений показателей, характеризующих качество планирования и управления муниципальными финансами, улучшению состояния территории Нагорновского сельсовета:</w:t>
      </w:r>
    </w:p>
    <w:p w:rsidR="009E38FE" w:rsidRPr="003E3FE7" w:rsidRDefault="009E38FE" w:rsidP="009E38F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E3FE7">
        <w:rPr>
          <w:rFonts w:ascii="Arial" w:hAnsi="Arial" w:cs="Arial"/>
        </w:rPr>
        <w:t>- улучшение содержания автомобильных дорог и инженерных сооружений на них;</w:t>
      </w:r>
    </w:p>
    <w:p w:rsidR="009E38FE" w:rsidRPr="003E3FE7" w:rsidRDefault="009E38FE" w:rsidP="009E38F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E3FE7">
        <w:rPr>
          <w:rFonts w:ascii="Arial" w:hAnsi="Arial" w:cs="Arial"/>
        </w:rPr>
        <w:t>- установка дорожных знаков;</w:t>
      </w:r>
    </w:p>
    <w:p w:rsidR="009E38FE" w:rsidRPr="003E3FE7" w:rsidRDefault="009E38FE" w:rsidP="009E38F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E3FE7">
        <w:rPr>
          <w:rFonts w:ascii="Arial" w:hAnsi="Arial" w:cs="Arial"/>
        </w:rPr>
        <w:t>- ликвидация несанкционированных свалок;</w:t>
      </w:r>
    </w:p>
    <w:p w:rsidR="009E38FE" w:rsidRPr="003E3FE7" w:rsidRDefault="009E38FE" w:rsidP="009E38F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E3FE7">
        <w:rPr>
          <w:rFonts w:ascii="Arial" w:hAnsi="Arial" w:cs="Arial"/>
        </w:rPr>
        <w:t>- организованный сбор и транспортирование твердых коммунальных отходов;</w:t>
      </w:r>
    </w:p>
    <w:p w:rsidR="009E38FE" w:rsidRPr="003E3FE7" w:rsidRDefault="009E38FE" w:rsidP="009E38F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E3FE7">
        <w:rPr>
          <w:rFonts w:ascii="Arial" w:hAnsi="Arial" w:cs="Arial"/>
        </w:rPr>
        <w:t>- освещение в темное время суток дорог и пешеходных дорожек на всей территории сельсовета;</w:t>
      </w:r>
    </w:p>
    <w:p w:rsidR="009E38FE" w:rsidRPr="003E3FE7" w:rsidRDefault="009E38FE" w:rsidP="009E38F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E3FE7">
        <w:rPr>
          <w:rFonts w:ascii="Arial" w:hAnsi="Arial" w:cs="Arial"/>
        </w:rPr>
        <w:t>- облагораживание территорий кладбищ, расположенных на территории сельсовета;</w:t>
      </w:r>
    </w:p>
    <w:p w:rsidR="009E38FE" w:rsidRPr="003E3FE7" w:rsidRDefault="009E38FE" w:rsidP="009E38F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E3FE7">
        <w:rPr>
          <w:rFonts w:ascii="Arial" w:hAnsi="Arial" w:cs="Arial"/>
        </w:rPr>
        <w:t xml:space="preserve">- обустройство мест отдыха для населения Нагорновского сельсовета.  </w:t>
      </w:r>
    </w:p>
    <w:p w:rsidR="009E38FE" w:rsidRPr="00594663" w:rsidRDefault="009E38FE" w:rsidP="009E38F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FF0000"/>
        </w:rPr>
      </w:pPr>
    </w:p>
    <w:p w:rsidR="009E38FE" w:rsidRPr="003E3FE7" w:rsidRDefault="009E38FE" w:rsidP="009E38FE">
      <w:pPr>
        <w:pStyle w:val="a4"/>
        <w:ind w:left="0" w:firstLine="708"/>
        <w:jc w:val="center"/>
        <w:rPr>
          <w:rFonts w:ascii="Arial" w:hAnsi="Arial" w:cs="Arial"/>
          <w:b/>
        </w:rPr>
      </w:pPr>
      <w:r w:rsidRPr="003E3FE7">
        <w:rPr>
          <w:rFonts w:ascii="Arial" w:hAnsi="Arial" w:cs="Arial"/>
          <w:b/>
        </w:rPr>
        <w:t xml:space="preserve">Раздел 5. ПРОГНОЗ КОНЕЧНЫХ РЕЗУЛЬТАТОВ ПОДПРОГРАММЫ </w:t>
      </w:r>
    </w:p>
    <w:p w:rsidR="009E38FE" w:rsidRPr="003E3FE7" w:rsidRDefault="009E38FE" w:rsidP="009E38FE">
      <w:pPr>
        <w:pStyle w:val="ConsPlusNormal"/>
        <w:ind w:firstLine="540"/>
        <w:jc w:val="both"/>
        <w:rPr>
          <w:sz w:val="24"/>
          <w:szCs w:val="24"/>
        </w:rPr>
      </w:pPr>
      <w:r w:rsidRPr="003E3FE7">
        <w:rPr>
          <w:sz w:val="24"/>
          <w:szCs w:val="24"/>
        </w:rPr>
        <w:t xml:space="preserve">В результате выполнения подпрограммы ожидается достижение следующих показателей результативности: </w:t>
      </w:r>
    </w:p>
    <w:p w:rsidR="009E38FE" w:rsidRPr="003E3FE7" w:rsidRDefault="009E38FE" w:rsidP="009E38FE">
      <w:pPr>
        <w:pStyle w:val="ConsPlusNormal"/>
        <w:ind w:firstLine="540"/>
        <w:jc w:val="both"/>
        <w:rPr>
          <w:sz w:val="24"/>
          <w:szCs w:val="24"/>
        </w:rPr>
      </w:pPr>
      <w:r w:rsidRPr="003E3FE7">
        <w:rPr>
          <w:sz w:val="24"/>
          <w:szCs w:val="24"/>
        </w:rPr>
        <w:t>- повышение пропускной способности дорог и улучшение экологической ситуации;</w:t>
      </w:r>
    </w:p>
    <w:p w:rsidR="009E38FE" w:rsidRPr="003E3FE7" w:rsidRDefault="009E38FE" w:rsidP="009E38FE">
      <w:pPr>
        <w:pStyle w:val="ConsPlusNormal"/>
        <w:ind w:firstLine="540"/>
        <w:jc w:val="both"/>
        <w:rPr>
          <w:sz w:val="24"/>
          <w:szCs w:val="24"/>
        </w:rPr>
      </w:pPr>
      <w:r w:rsidRPr="003E3FE7">
        <w:rPr>
          <w:sz w:val="24"/>
          <w:szCs w:val="24"/>
        </w:rPr>
        <w:t xml:space="preserve">- увеличение протяженности освещенных дорог общего пользования; </w:t>
      </w:r>
    </w:p>
    <w:p w:rsidR="009E38FE" w:rsidRPr="003E3FE7" w:rsidRDefault="009E38FE" w:rsidP="009E38FE">
      <w:pPr>
        <w:pStyle w:val="ConsPlusNormal"/>
        <w:ind w:firstLine="540"/>
        <w:jc w:val="both"/>
        <w:rPr>
          <w:sz w:val="24"/>
          <w:szCs w:val="24"/>
        </w:rPr>
      </w:pPr>
      <w:r w:rsidRPr="003E3FE7">
        <w:rPr>
          <w:sz w:val="24"/>
          <w:szCs w:val="24"/>
        </w:rPr>
        <w:t>- улучшение качества жизни населения сельсовета,  обеспечение ее  безопасности и комфортности.</w:t>
      </w:r>
    </w:p>
    <w:p w:rsidR="009E38FE" w:rsidRPr="003E3FE7" w:rsidRDefault="009E38FE" w:rsidP="009E38FE">
      <w:pPr>
        <w:pStyle w:val="ConsPlusCell"/>
        <w:rPr>
          <w:sz w:val="24"/>
          <w:szCs w:val="24"/>
        </w:rPr>
      </w:pPr>
      <w:r w:rsidRPr="003E3FE7">
        <w:rPr>
          <w:sz w:val="24"/>
          <w:szCs w:val="24"/>
          <w:shd w:val="clear" w:color="auto" w:fill="FFFFFF"/>
        </w:rPr>
        <w:t xml:space="preserve">         </w:t>
      </w:r>
      <w:r w:rsidRPr="003E3FE7">
        <w:rPr>
          <w:sz w:val="24"/>
          <w:szCs w:val="24"/>
        </w:rPr>
        <w:t>Ожидаемые конечные результаты подпрограммы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9E38FE" w:rsidRPr="003E3FE7" w:rsidRDefault="009E38FE" w:rsidP="009E38FE">
      <w:pPr>
        <w:pStyle w:val="a4"/>
        <w:ind w:left="0" w:firstLine="708"/>
        <w:jc w:val="center"/>
        <w:rPr>
          <w:rFonts w:ascii="Arial" w:hAnsi="Arial" w:cs="Arial"/>
          <w:b/>
        </w:rPr>
      </w:pPr>
    </w:p>
    <w:p w:rsidR="009E38FE" w:rsidRPr="003E3FE7" w:rsidRDefault="009E38FE" w:rsidP="009E38FE">
      <w:pPr>
        <w:pStyle w:val="ConsPlusNormal"/>
        <w:jc w:val="center"/>
        <w:outlineLvl w:val="1"/>
        <w:rPr>
          <w:b/>
          <w:sz w:val="24"/>
          <w:szCs w:val="24"/>
        </w:rPr>
      </w:pPr>
      <w:r w:rsidRPr="003E3FE7">
        <w:rPr>
          <w:b/>
          <w:sz w:val="24"/>
          <w:szCs w:val="24"/>
        </w:rPr>
        <w:t xml:space="preserve"> </w:t>
      </w:r>
    </w:p>
    <w:p w:rsidR="009E38FE" w:rsidRPr="00594663" w:rsidRDefault="009E38FE" w:rsidP="009E38FE">
      <w:pPr>
        <w:rPr>
          <w:rFonts w:ascii="Arial" w:hAnsi="Arial" w:cs="Arial"/>
          <w:color w:val="FF0000"/>
        </w:rPr>
      </w:pPr>
    </w:p>
    <w:p w:rsidR="009E38FE" w:rsidRPr="00594663" w:rsidRDefault="009E38FE" w:rsidP="009E38FE">
      <w:pPr>
        <w:autoSpaceDE w:val="0"/>
        <w:autoSpaceDN w:val="0"/>
        <w:adjustRightInd w:val="0"/>
        <w:ind w:left="9781"/>
        <w:jc w:val="right"/>
        <w:rPr>
          <w:color w:val="FF0000"/>
        </w:rPr>
        <w:sectPr w:rsidR="009E38FE" w:rsidRPr="00594663" w:rsidSect="00571E48">
          <w:pgSz w:w="11906" w:h="16838"/>
          <w:pgMar w:top="1134" w:right="851" w:bottom="1134" w:left="1800" w:header="709" w:footer="709" w:gutter="0"/>
          <w:cols w:space="708"/>
          <w:docGrid w:linePitch="360"/>
        </w:sectPr>
      </w:pPr>
    </w:p>
    <w:p w:rsidR="009E38FE" w:rsidRPr="003E3FE7" w:rsidRDefault="009E38FE" w:rsidP="009E38FE">
      <w:pPr>
        <w:autoSpaceDE w:val="0"/>
        <w:autoSpaceDN w:val="0"/>
        <w:adjustRightInd w:val="0"/>
        <w:ind w:left="142"/>
        <w:jc w:val="right"/>
        <w:rPr>
          <w:rFonts w:ascii="Arial" w:hAnsi="Arial" w:cs="Arial"/>
        </w:rPr>
      </w:pPr>
      <w:r w:rsidRPr="003E3FE7">
        <w:rPr>
          <w:rFonts w:ascii="Arial" w:hAnsi="Arial" w:cs="Arial"/>
        </w:rPr>
        <w:lastRenderedPageBreak/>
        <w:t>Приложение № 1</w:t>
      </w:r>
    </w:p>
    <w:p w:rsidR="009E38FE" w:rsidRPr="003E3FE7" w:rsidRDefault="009E38FE" w:rsidP="009E38FE">
      <w:pPr>
        <w:autoSpaceDE w:val="0"/>
        <w:autoSpaceDN w:val="0"/>
        <w:adjustRightInd w:val="0"/>
        <w:ind w:left="142"/>
        <w:jc w:val="right"/>
        <w:rPr>
          <w:rFonts w:ascii="Arial" w:hAnsi="Arial" w:cs="Arial"/>
        </w:rPr>
      </w:pPr>
      <w:r w:rsidRPr="003E3FE7">
        <w:rPr>
          <w:rFonts w:ascii="Arial" w:hAnsi="Arial" w:cs="Arial"/>
        </w:rPr>
        <w:t>к подпрограмме, реализуемой в рамках  муниципальной программы</w:t>
      </w:r>
    </w:p>
    <w:p w:rsidR="009E38FE" w:rsidRPr="003E3FE7" w:rsidRDefault="009E38FE" w:rsidP="009E38FE">
      <w:pPr>
        <w:autoSpaceDE w:val="0"/>
        <w:autoSpaceDN w:val="0"/>
        <w:adjustRightInd w:val="0"/>
        <w:ind w:left="142"/>
        <w:jc w:val="right"/>
        <w:rPr>
          <w:rFonts w:ascii="Arial" w:hAnsi="Arial" w:cs="Arial"/>
        </w:rPr>
      </w:pPr>
      <w:r w:rsidRPr="003E3FE7">
        <w:rPr>
          <w:rFonts w:ascii="Arial" w:hAnsi="Arial" w:cs="Arial"/>
        </w:rPr>
        <w:t xml:space="preserve"> Нагорновского сельсовета</w:t>
      </w:r>
    </w:p>
    <w:p w:rsidR="009E38FE" w:rsidRPr="003E3FE7" w:rsidRDefault="009E38FE" w:rsidP="009E38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E38FE" w:rsidRPr="003E3FE7" w:rsidRDefault="009E38FE" w:rsidP="009E38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E38FE" w:rsidRPr="003E3FE7" w:rsidRDefault="009E38FE" w:rsidP="009E38FE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3E3FE7">
        <w:rPr>
          <w:rFonts w:ascii="Arial" w:hAnsi="Arial" w:cs="Arial"/>
        </w:rPr>
        <w:t>Перечень целевых индикаторов подпрограммы</w:t>
      </w:r>
    </w:p>
    <w:p w:rsidR="009E38FE" w:rsidRPr="003E3FE7" w:rsidRDefault="009E38FE" w:rsidP="009E38F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14400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83"/>
        <w:gridCol w:w="1620"/>
        <w:gridCol w:w="1620"/>
        <w:gridCol w:w="1559"/>
        <w:gridCol w:w="1418"/>
        <w:gridCol w:w="1703"/>
      </w:tblGrid>
      <w:tr w:rsidR="009E38FE" w:rsidRPr="003E3FE7" w:rsidTr="00571E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8FE" w:rsidRPr="003E3FE7" w:rsidRDefault="009E38FE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 xml:space="preserve">№  </w:t>
            </w:r>
            <w:r w:rsidRPr="003E3FE7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E3F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3FE7">
              <w:rPr>
                <w:sz w:val="24"/>
                <w:szCs w:val="24"/>
              </w:rPr>
              <w:t>/</w:t>
            </w:r>
            <w:proofErr w:type="spellStart"/>
            <w:r w:rsidRPr="003E3F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8FE" w:rsidRPr="003E3FE7" w:rsidRDefault="009E38FE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 xml:space="preserve">Цель,    </w:t>
            </w:r>
            <w:r w:rsidRPr="003E3FE7">
              <w:rPr>
                <w:sz w:val="24"/>
                <w:szCs w:val="24"/>
              </w:rPr>
              <w:br/>
              <w:t xml:space="preserve">целевые индикаторы </w:t>
            </w:r>
            <w:r w:rsidRPr="003E3FE7">
              <w:rPr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8FE" w:rsidRPr="003E3FE7" w:rsidRDefault="009E38FE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Единица</w:t>
            </w:r>
            <w:r w:rsidRPr="003E3FE7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8FE" w:rsidRPr="003E3FE7" w:rsidRDefault="009E38FE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8FE" w:rsidRPr="003E3FE7" w:rsidRDefault="009E38FE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8FE" w:rsidRPr="003E3FE7" w:rsidRDefault="009E38FE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8FE" w:rsidRPr="003E3FE7" w:rsidRDefault="009E38FE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8FE" w:rsidRPr="003E3FE7" w:rsidRDefault="009E38FE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9E38FE" w:rsidRPr="003E3FE7" w:rsidTr="00571E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E38FE" w:rsidRPr="003E3FE7" w:rsidTr="00571E4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 xml:space="preserve">Целевой индикатор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E38FE" w:rsidRPr="003E3FE7" w:rsidTr="00571E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 xml:space="preserve">Текущий ремонт и содержание автодорог, мостов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км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11,7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11,7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11,7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11,7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11,7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11,7</w:t>
            </w:r>
          </w:p>
        </w:tc>
      </w:tr>
      <w:tr w:rsidR="009E38FE" w:rsidRPr="003E3FE7" w:rsidTr="00571E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Обслуживание дорожных знаков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32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35</w:t>
            </w:r>
          </w:p>
        </w:tc>
      </w:tr>
      <w:tr w:rsidR="009E38FE" w:rsidRPr="003E3FE7" w:rsidTr="00571E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Приобретение и установка контейнеров для сбора ТКО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0</w:t>
            </w:r>
          </w:p>
        </w:tc>
      </w:tr>
      <w:tr w:rsidR="009E38FE" w:rsidRPr="003E3FE7" w:rsidTr="00571E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кв. м.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150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150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150</w:t>
            </w:r>
          </w:p>
        </w:tc>
      </w:tr>
      <w:tr w:rsidR="009E38FE" w:rsidRPr="003E3FE7" w:rsidTr="00571E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Ремонт и содержание памятника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3E3FE7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E3FE7">
              <w:rPr>
                <w:sz w:val="24"/>
                <w:szCs w:val="24"/>
              </w:rPr>
              <w:t>1</w:t>
            </w:r>
          </w:p>
        </w:tc>
      </w:tr>
    </w:tbl>
    <w:p w:rsidR="009E38FE" w:rsidRPr="003E3FE7" w:rsidRDefault="009E38FE" w:rsidP="009E38F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9E38FE" w:rsidRPr="00594663" w:rsidRDefault="009E38FE" w:rsidP="009E38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9E38FE" w:rsidRPr="00594663" w:rsidRDefault="009E38FE" w:rsidP="009E38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9E38FE" w:rsidRPr="00594663" w:rsidRDefault="009E38FE" w:rsidP="009E38FE">
      <w:pPr>
        <w:pStyle w:val="ConsPlusNormal"/>
        <w:ind w:firstLine="0"/>
        <w:jc w:val="both"/>
        <w:rPr>
          <w:color w:val="FF0000"/>
          <w:sz w:val="24"/>
          <w:szCs w:val="24"/>
        </w:rPr>
      </w:pPr>
    </w:p>
    <w:p w:rsidR="009E38FE" w:rsidRPr="00594663" w:rsidRDefault="009E38FE" w:rsidP="009E38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9E38FE" w:rsidRPr="00594663" w:rsidRDefault="009E38FE" w:rsidP="009E38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9E38FE" w:rsidRPr="00594663" w:rsidRDefault="009E38FE" w:rsidP="009E38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9E38FE" w:rsidRDefault="009E38FE" w:rsidP="009E38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EE1534" w:rsidRDefault="00EE1534" w:rsidP="009E38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9E38FE" w:rsidRPr="003E3FE7" w:rsidRDefault="009E38FE" w:rsidP="009E38F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E3FE7">
        <w:rPr>
          <w:rFonts w:ascii="Arial" w:hAnsi="Arial" w:cs="Arial"/>
        </w:rPr>
        <w:lastRenderedPageBreak/>
        <w:t xml:space="preserve">Приложение № 2 </w:t>
      </w:r>
    </w:p>
    <w:p w:rsidR="009E38FE" w:rsidRPr="003E3FE7" w:rsidRDefault="009E38FE" w:rsidP="009E38F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E3FE7">
        <w:rPr>
          <w:rFonts w:ascii="Arial" w:hAnsi="Arial" w:cs="Arial"/>
        </w:rPr>
        <w:t>к подпрограмме, реализуемой в рамках муниципальной программы</w:t>
      </w:r>
    </w:p>
    <w:p w:rsidR="009E38FE" w:rsidRPr="003E3FE7" w:rsidRDefault="009E38FE" w:rsidP="009E38F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E3FE7">
        <w:rPr>
          <w:rFonts w:ascii="Arial" w:hAnsi="Arial" w:cs="Arial"/>
        </w:rPr>
        <w:t xml:space="preserve"> Нагорновского  сельсовета</w:t>
      </w:r>
    </w:p>
    <w:p w:rsidR="009E38FE" w:rsidRPr="003E3FE7" w:rsidRDefault="009E38FE" w:rsidP="009E38FE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9E38FE" w:rsidRPr="003E3FE7" w:rsidRDefault="009E38FE" w:rsidP="009E38FE">
      <w:pPr>
        <w:jc w:val="center"/>
        <w:outlineLvl w:val="0"/>
        <w:rPr>
          <w:rFonts w:ascii="Arial" w:hAnsi="Arial" w:cs="Arial"/>
        </w:rPr>
      </w:pPr>
      <w:r w:rsidRPr="003E3FE7"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400" w:type="dxa"/>
        <w:tblInd w:w="648" w:type="dxa"/>
        <w:tblLayout w:type="fixed"/>
        <w:tblLook w:val="00A0"/>
      </w:tblPr>
      <w:tblGrid>
        <w:gridCol w:w="1858"/>
        <w:gridCol w:w="1134"/>
        <w:gridCol w:w="992"/>
        <w:gridCol w:w="851"/>
        <w:gridCol w:w="1276"/>
        <w:gridCol w:w="850"/>
        <w:gridCol w:w="992"/>
        <w:gridCol w:w="993"/>
        <w:gridCol w:w="850"/>
        <w:gridCol w:w="851"/>
        <w:gridCol w:w="992"/>
        <w:gridCol w:w="2761"/>
      </w:tblGrid>
      <w:tr w:rsidR="009E38FE" w:rsidRPr="003E3FE7" w:rsidTr="00571E48">
        <w:trPr>
          <w:trHeight w:val="6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 xml:space="preserve">Расходы </w:t>
            </w:r>
            <w:r w:rsidRPr="003E3FE7">
              <w:rPr>
                <w:rFonts w:ascii="Arial" w:hAnsi="Arial" w:cs="Arial"/>
              </w:rPr>
              <w:br/>
              <w:t>(тыс. руб.), годы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E38FE" w:rsidRPr="003E3FE7" w:rsidTr="00571E48">
        <w:trPr>
          <w:trHeight w:val="135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  <w:proofErr w:type="spellStart"/>
            <w:r w:rsidRPr="003E3FE7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отчетный год</w:t>
            </w:r>
          </w:p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Итого на период</w:t>
            </w:r>
          </w:p>
        </w:tc>
        <w:tc>
          <w:tcPr>
            <w:tcW w:w="2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</w:tr>
      <w:tr w:rsidR="009E38FE" w:rsidRPr="003E3FE7" w:rsidTr="00571E48">
        <w:trPr>
          <w:trHeight w:val="3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E" w:rsidRPr="003E3FE7" w:rsidRDefault="009E38FE" w:rsidP="00571E48">
            <w:pPr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8FE" w:rsidRPr="003E3FE7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8FE" w:rsidRPr="003E3FE7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8FE" w:rsidRPr="003E3FE7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8FE" w:rsidRPr="003E3FE7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8FE" w:rsidRPr="003E3FE7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</w:tr>
      <w:tr w:rsidR="009E38FE" w:rsidRPr="003E3FE7" w:rsidTr="00571E48">
        <w:trPr>
          <w:trHeight w:val="3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8FE" w:rsidRPr="003E3FE7" w:rsidRDefault="009E38FE" w:rsidP="00571E48">
            <w:pPr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 xml:space="preserve">Задача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8FE" w:rsidRPr="003E3FE7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8FE" w:rsidRPr="003E3FE7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8FE" w:rsidRPr="003E3FE7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8FE" w:rsidRPr="003E3FE7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8FE" w:rsidRPr="003E3FE7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</w:tr>
      <w:tr w:rsidR="009E38FE" w:rsidRPr="003E3FE7" w:rsidTr="00571E48">
        <w:trPr>
          <w:trHeight w:val="3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8FE" w:rsidRPr="003E3FE7" w:rsidRDefault="009E38FE" w:rsidP="00571E48">
            <w:pPr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8FE" w:rsidRPr="003E3FE7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8FE" w:rsidRPr="003E3FE7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8FE" w:rsidRPr="003E3FE7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8FE" w:rsidRPr="003E3FE7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8FE" w:rsidRPr="003E3FE7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</w:tr>
      <w:tr w:rsidR="00571E48" w:rsidRPr="003E3FE7" w:rsidTr="00571E48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8" w:rsidRPr="003E3FE7" w:rsidRDefault="00571E48" w:rsidP="00571E48">
            <w:pPr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Организация сбора, вывоза и утилизация твердых бытовых отходов, организация уличного освещения,</w:t>
            </w: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организация текущего ремонта мест захоронения в поселениях,</w:t>
            </w: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lastRenderedPageBreak/>
              <w:t xml:space="preserve">приобретение энергосберегающих ламп для уличного освещения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jc w:val="center"/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E48" w:rsidRPr="003E3FE7" w:rsidRDefault="00571E48" w:rsidP="00571E48">
            <w:pPr>
              <w:jc w:val="center"/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011 00 9001 0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E48" w:rsidRPr="003E3FE7" w:rsidRDefault="00571E48" w:rsidP="00571E48">
            <w:pPr>
              <w:jc w:val="center"/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jc w:val="center"/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jc w:val="center"/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jc w:val="center"/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jc w:val="center"/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jc w:val="center"/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jc w:val="center"/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jc w:val="center"/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jc w:val="center"/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672,0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E48" w:rsidRPr="003E3FE7" w:rsidRDefault="00571E48" w:rsidP="00571E48">
            <w:pPr>
              <w:jc w:val="center"/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jc w:val="center"/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553,4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E48" w:rsidRPr="003E3FE7" w:rsidRDefault="00571E48" w:rsidP="00571E48">
            <w:pPr>
              <w:jc w:val="center"/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jc w:val="center"/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E48" w:rsidRPr="003E3FE7" w:rsidRDefault="00571E48" w:rsidP="00571E48">
            <w:pPr>
              <w:jc w:val="center"/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E48" w:rsidRPr="003E3FE7" w:rsidRDefault="00571E48" w:rsidP="00571E48">
            <w:pPr>
              <w:jc w:val="center"/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2125,4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E48" w:rsidRPr="003E3FE7" w:rsidRDefault="00571E48" w:rsidP="00571E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 xml:space="preserve"> ликвидация несанкционированных свалок,</w:t>
            </w:r>
          </w:p>
          <w:p w:rsidR="00571E48" w:rsidRPr="003E3FE7" w:rsidRDefault="00571E48" w:rsidP="00571E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организованный сбор и транспортирование твердых коммунальных отходов,</w:t>
            </w:r>
          </w:p>
          <w:p w:rsidR="00571E48" w:rsidRPr="003E3FE7" w:rsidRDefault="00571E48" w:rsidP="00571E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 xml:space="preserve"> уличное освещение в темное время суток дорог и пешеходных дорожек на всей территории сельсовета,</w:t>
            </w:r>
          </w:p>
          <w:p w:rsidR="00571E48" w:rsidRPr="003E3FE7" w:rsidRDefault="00571E48" w:rsidP="00571E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lastRenderedPageBreak/>
              <w:t>облагораживание территорий кладбищ, расположенных на территории сельсовета.</w:t>
            </w:r>
          </w:p>
          <w:p w:rsidR="00571E48" w:rsidRPr="003E3FE7" w:rsidRDefault="00571E48" w:rsidP="00571E48">
            <w:pPr>
              <w:jc w:val="center"/>
              <w:rPr>
                <w:rFonts w:ascii="Arial" w:hAnsi="Arial" w:cs="Arial"/>
              </w:rPr>
            </w:pPr>
          </w:p>
        </w:tc>
      </w:tr>
      <w:tr w:rsidR="009E38FE" w:rsidRPr="003E3FE7" w:rsidTr="00571E48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E" w:rsidRPr="003E3FE7" w:rsidRDefault="009E38FE" w:rsidP="00571E48">
            <w:pPr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lastRenderedPageBreak/>
              <w:t xml:space="preserve">Мероприятие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8FE" w:rsidRPr="003E3FE7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8FE" w:rsidRPr="003E3FE7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8FE" w:rsidRPr="003E3FE7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8FE" w:rsidRPr="003E3FE7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8FE" w:rsidRPr="003E3FE7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</w:tr>
      <w:tr w:rsidR="00571E48" w:rsidRPr="003E3FE7" w:rsidTr="00571E48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8" w:rsidRPr="003E3FE7" w:rsidRDefault="00571E48" w:rsidP="00571E48">
            <w:pPr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Содержание автомобильных дорог и инженерных сооружений на них в состоянии, пригодном для эксплуатации,</w:t>
            </w: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приобретение дорожных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828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E48" w:rsidRPr="003E3FE7" w:rsidRDefault="00571E48" w:rsidP="00571E48">
            <w:pPr>
              <w:jc w:val="center"/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828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jc w:val="center"/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011 00 9002 0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E48" w:rsidRPr="003E3FE7" w:rsidRDefault="00571E48" w:rsidP="00571E48">
            <w:pPr>
              <w:jc w:val="center"/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jc w:val="center"/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jc w:val="center"/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110,4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E48" w:rsidRPr="003E3FE7" w:rsidRDefault="00571E48" w:rsidP="00571E48">
            <w:pPr>
              <w:jc w:val="center"/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111,1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E48" w:rsidRPr="003E3FE7" w:rsidRDefault="00571E48" w:rsidP="00571E48">
            <w:pPr>
              <w:jc w:val="center"/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jc w:val="center"/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E48" w:rsidRPr="003E3FE7" w:rsidRDefault="00571E48" w:rsidP="00571E48">
            <w:pPr>
              <w:jc w:val="center"/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119,4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E48" w:rsidRPr="003E3FE7" w:rsidRDefault="00571E48" w:rsidP="00571E48">
            <w:pPr>
              <w:jc w:val="center"/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>455,8</w:t>
            </w:r>
          </w:p>
          <w:p w:rsidR="00571E48" w:rsidRPr="003E3FE7" w:rsidRDefault="00571E48" w:rsidP="00571E48">
            <w:pPr>
              <w:rPr>
                <w:rFonts w:ascii="Arial" w:hAnsi="Arial" w:cs="Arial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E48" w:rsidRPr="003E3FE7" w:rsidRDefault="00571E48" w:rsidP="00571E48">
            <w:pPr>
              <w:rPr>
                <w:rFonts w:ascii="Arial" w:hAnsi="Arial" w:cs="Arial"/>
              </w:rPr>
            </w:pPr>
            <w:r w:rsidRPr="003E3FE7">
              <w:rPr>
                <w:rFonts w:ascii="Arial" w:hAnsi="Arial" w:cs="Arial"/>
              </w:rPr>
              <w:t xml:space="preserve">улучшение содержания автомобильных дорог и инженерных сооружений на них, установка дорожных знаков. </w:t>
            </w:r>
          </w:p>
        </w:tc>
      </w:tr>
    </w:tbl>
    <w:p w:rsidR="009E38FE" w:rsidRPr="003E3FE7" w:rsidRDefault="009E38FE" w:rsidP="009E38FE">
      <w:pPr>
        <w:pStyle w:val="ConsPlusNormal"/>
        <w:ind w:firstLine="0"/>
        <w:jc w:val="both"/>
        <w:rPr>
          <w:sz w:val="24"/>
          <w:szCs w:val="24"/>
        </w:rPr>
      </w:pPr>
    </w:p>
    <w:p w:rsidR="009E38FE" w:rsidRPr="003E3FE7" w:rsidRDefault="009E38FE" w:rsidP="009E38FE">
      <w:pPr>
        <w:pStyle w:val="ConsPlusNormal"/>
        <w:ind w:firstLine="0"/>
        <w:jc w:val="both"/>
        <w:rPr>
          <w:sz w:val="24"/>
          <w:szCs w:val="24"/>
        </w:rPr>
      </w:pPr>
    </w:p>
    <w:p w:rsidR="009E38FE" w:rsidRPr="003E3FE7" w:rsidRDefault="009E38FE" w:rsidP="009E38FE">
      <w:pPr>
        <w:pStyle w:val="ConsPlusNormal"/>
        <w:ind w:firstLine="0"/>
        <w:jc w:val="both"/>
        <w:rPr>
          <w:sz w:val="24"/>
          <w:szCs w:val="24"/>
        </w:rPr>
      </w:pPr>
    </w:p>
    <w:p w:rsidR="009E38FE" w:rsidRPr="003E3FE7" w:rsidRDefault="009E38FE" w:rsidP="009E38FE">
      <w:pPr>
        <w:rPr>
          <w:rFonts w:ascii="Arial" w:hAnsi="Arial" w:cs="Arial"/>
        </w:rPr>
      </w:pPr>
    </w:p>
    <w:p w:rsidR="009E38FE" w:rsidRPr="003E3FE7" w:rsidRDefault="009E38FE" w:rsidP="009E38FE">
      <w:pPr>
        <w:rPr>
          <w:rFonts w:ascii="Arial" w:hAnsi="Arial" w:cs="Arial"/>
        </w:rPr>
      </w:pPr>
    </w:p>
    <w:p w:rsidR="009E38FE" w:rsidRPr="003E3FE7" w:rsidRDefault="009E38FE" w:rsidP="009E38FE">
      <w:pPr>
        <w:rPr>
          <w:rFonts w:ascii="Arial" w:hAnsi="Arial" w:cs="Arial"/>
        </w:rPr>
      </w:pPr>
    </w:p>
    <w:p w:rsidR="009E38FE" w:rsidRPr="003E3FE7" w:rsidRDefault="009E38FE" w:rsidP="009E38FE">
      <w:pPr>
        <w:rPr>
          <w:rFonts w:ascii="Arial" w:hAnsi="Arial" w:cs="Arial"/>
        </w:rPr>
      </w:pPr>
    </w:p>
    <w:p w:rsidR="003E3FE7" w:rsidRDefault="003E3FE7" w:rsidP="009E38FE">
      <w:pPr>
        <w:pStyle w:val="ConsPlusNormal"/>
        <w:ind w:left="7797" w:firstLine="0"/>
        <w:jc w:val="right"/>
        <w:outlineLvl w:val="2"/>
        <w:rPr>
          <w:color w:val="FF0000"/>
          <w:sz w:val="24"/>
          <w:szCs w:val="24"/>
        </w:rPr>
      </w:pPr>
    </w:p>
    <w:p w:rsidR="003E3FE7" w:rsidRDefault="003E3FE7" w:rsidP="009E38FE">
      <w:pPr>
        <w:pStyle w:val="ConsPlusNormal"/>
        <w:ind w:left="7797" w:firstLine="0"/>
        <w:jc w:val="right"/>
        <w:outlineLvl w:val="2"/>
        <w:rPr>
          <w:color w:val="FF0000"/>
          <w:sz w:val="24"/>
          <w:szCs w:val="24"/>
        </w:rPr>
      </w:pPr>
    </w:p>
    <w:p w:rsidR="003E3FE7" w:rsidRDefault="003E3FE7" w:rsidP="009E38FE">
      <w:pPr>
        <w:pStyle w:val="ConsPlusNormal"/>
        <w:ind w:left="7797" w:firstLine="0"/>
        <w:jc w:val="right"/>
        <w:outlineLvl w:val="2"/>
        <w:rPr>
          <w:color w:val="FF0000"/>
          <w:sz w:val="24"/>
          <w:szCs w:val="24"/>
        </w:rPr>
      </w:pPr>
    </w:p>
    <w:p w:rsidR="003E3FE7" w:rsidRDefault="003E3FE7" w:rsidP="009E38FE">
      <w:pPr>
        <w:pStyle w:val="ConsPlusNormal"/>
        <w:ind w:left="7797" w:firstLine="0"/>
        <w:jc w:val="right"/>
        <w:outlineLvl w:val="2"/>
        <w:rPr>
          <w:color w:val="FF0000"/>
          <w:sz w:val="24"/>
          <w:szCs w:val="24"/>
        </w:rPr>
      </w:pPr>
    </w:p>
    <w:p w:rsidR="003E3FE7" w:rsidRDefault="003E3FE7" w:rsidP="009E38FE">
      <w:pPr>
        <w:pStyle w:val="ConsPlusNormal"/>
        <w:ind w:left="7797" w:firstLine="0"/>
        <w:jc w:val="right"/>
        <w:outlineLvl w:val="2"/>
        <w:rPr>
          <w:color w:val="FF0000"/>
          <w:sz w:val="24"/>
          <w:szCs w:val="24"/>
        </w:rPr>
      </w:pPr>
    </w:p>
    <w:p w:rsidR="00EE1534" w:rsidRDefault="00EE1534" w:rsidP="009E38FE">
      <w:pPr>
        <w:pStyle w:val="ConsPlusNormal"/>
        <w:ind w:left="7797" w:firstLine="0"/>
        <w:jc w:val="right"/>
        <w:outlineLvl w:val="2"/>
        <w:rPr>
          <w:color w:val="FF0000"/>
          <w:sz w:val="24"/>
          <w:szCs w:val="24"/>
        </w:rPr>
      </w:pPr>
    </w:p>
    <w:p w:rsidR="00EE1534" w:rsidRDefault="00EE1534" w:rsidP="009E38FE">
      <w:pPr>
        <w:pStyle w:val="ConsPlusNormal"/>
        <w:ind w:left="7797" w:firstLine="0"/>
        <w:jc w:val="right"/>
        <w:outlineLvl w:val="2"/>
        <w:rPr>
          <w:color w:val="FF0000"/>
          <w:sz w:val="24"/>
          <w:szCs w:val="24"/>
        </w:rPr>
      </w:pPr>
    </w:p>
    <w:p w:rsidR="00EE1534" w:rsidRDefault="00EE1534" w:rsidP="009E38FE">
      <w:pPr>
        <w:pStyle w:val="ConsPlusNormal"/>
        <w:ind w:left="7797" w:firstLine="0"/>
        <w:jc w:val="right"/>
        <w:outlineLvl w:val="2"/>
        <w:rPr>
          <w:color w:val="FF0000"/>
          <w:sz w:val="24"/>
          <w:szCs w:val="24"/>
        </w:rPr>
      </w:pPr>
    </w:p>
    <w:p w:rsidR="00EE1534" w:rsidRDefault="00EE1534" w:rsidP="009E38FE">
      <w:pPr>
        <w:pStyle w:val="ConsPlusNormal"/>
        <w:ind w:left="7797" w:firstLine="0"/>
        <w:jc w:val="right"/>
        <w:outlineLvl w:val="2"/>
        <w:rPr>
          <w:color w:val="FF0000"/>
          <w:sz w:val="24"/>
          <w:szCs w:val="24"/>
        </w:rPr>
      </w:pPr>
    </w:p>
    <w:p w:rsidR="009E38FE" w:rsidRPr="00BA034D" w:rsidRDefault="009E38FE" w:rsidP="009E38FE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  <w:r w:rsidRPr="00BA034D">
        <w:rPr>
          <w:sz w:val="24"/>
          <w:szCs w:val="24"/>
        </w:rPr>
        <w:lastRenderedPageBreak/>
        <w:t>Приложение № 1</w:t>
      </w:r>
    </w:p>
    <w:p w:rsidR="009E38FE" w:rsidRPr="00BA034D" w:rsidRDefault="009E38FE" w:rsidP="009E38FE">
      <w:pPr>
        <w:autoSpaceDE w:val="0"/>
        <w:autoSpaceDN w:val="0"/>
        <w:adjustRightInd w:val="0"/>
        <w:ind w:left="7797"/>
        <w:jc w:val="right"/>
        <w:rPr>
          <w:rFonts w:ascii="Arial" w:hAnsi="Arial" w:cs="Arial"/>
          <w:bCs/>
        </w:rPr>
      </w:pPr>
      <w:r w:rsidRPr="00BA034D">
        <w:rPr>
          <w:rFonts w:ascii="Arial" w:hAnsi="Arial" w:cs="Arial"/>
        </w:rPr>
        <w:t>к паспорту муниципальной программы Нагорновского сельсовета «Обеспечение жизнедеятельности  поселения</w:t>
      </w:r>
      <w:r w:rsidRPr="00BA034D">
        <w:rPr>
          <w:rFonts w:ascii="Arial" w:hAnsi="Arial" w:cs="Arial"/>
          <w:bCs/>
        </w:rPr>
        <w:t>» на 2014-202</w:t>
      </w:r>
      <w:r w:rsidR="003E3FE7" w:rsidRPr="00BA034D">
        <w:rPr>
          <w:rFonts w:ascii="Arial" w:hAnsi="Arial" w:cs="Arial"/>
          <w:bCs/>
        </w:rPr>
        <w:t>3</w:t>
      </w:r>
      <w:r w:rsidRPr="00BA034D">
        <w:rPr>
          <w:rFonts w:ascii="Arial" w:hAnsi="Arial" w:cs="Arial"/>
          <w:bCs/>
        </w:rPr>
        <w:t xml:space="preserve"> годы</w:t>
      </w:r>
    </w:p>
    <w:p w:rsidR="009E38FE" w:rsidRPr="00BA034D" w:rsidRDefault="009E38FE" w:rsidP="009E38FE">
      <w:pPr>
        <w:pStyle w:val="ConsPlusNormal"/>
        <w:ind w:left="8460" w:firstLine="0"/>
        <w:outlineLvl w:val="2"/>
        <w:rPr>
          <w:sz w:val="24"/>
          <w:szCs w:val="24"/>
        </w:rPr>
      </w:pPr>
    </w:p>
    <w:p w:rsidR="009E38FE" w:rsidRPr="00BA034D" w:rsidRDefault="009E38FE" w:rsidP="009E38FE">
      <w:pPr>
        <w:pStyle w:val="ConsPlusNormal"/>
        <w:ind w:firstLine="0"/>
        <w:jc w:val="right"/>
        <w:rPr>
          <w:sz w:val="24"/>
          <w:szCs w:val="24"/>
        </w:rPr>
      </w:pPr>
    </w:p>
    <w:p w:rsidR="009E38FE" w:rsidRPr="00BA034D" w:rsidRDefault="009E38FE" w:rsidP="009E38FE">
      <w:pPr>
        <w:jc w:val="center"/>
        <w:rPr>
          <w:rFonts w:ascii="Arial" w:hAnsi="Arial" w:cs="Arial"/>
        </w:rPr>
      </w:pPr>
      <w:r w:rsidRPr="00BA034D">
        <w:rPr>
          <w:rFonts w:ascii="Arial" w:hAnsi="Arial" w:cs="Arial"/>
        </w:rPr>
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</w:r>
    </w:p>
    <w:p w:rsidR="009E38FE" w:rsidRPr="00BA034D" w:rsidRDefault="009E38FE" w:rsidP="009E38FE">
      <w:pPr>
        <w:rPr>
          <w:rFonts w:ascii="Arial" w:hAnsi="Arial" w:cs="Arial"/>
        </w:rPr>
      </w:pPr>
    </w:p>
    <w:p w:rsidR="009E38FE" w:rsidRPr="00BA034D" w:rsidRDefault="009E38FE" w:rsidP="009E38FE">
      <w:pPr>
        <w:rPr>
          <w:rFonts w:ascii="Arial" w:hAnsi="Arial" w:cs="Arial"/>
        </w:rPr>
      </w:pPr>
    </w:p>
    <w:tbl>
      <w:tblPr>
        <w:tblW w:w="21979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79"/>
        <w:gridCol w:w="822"/>
        <w:gridCol w:w="680"/>
        <w:gridCol w:w="567"/>
        <w:gridCol w:w="993"/>
        <w:gridCol w:w="850"/>
        <w:gridCol w:w="992"/>
        <w:gridCol w:w="851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 w:rsidR="00571E48" w:rsidRPr="00BA034D" w:rsidTr="00EE1534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48" w:rsidRPr="00BA034D" w:rsidRDefault="00571E48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 xml:space="preserve">№  </w:t>
            </w:r>
            <w:r w:rsidRPr="00BA034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A03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A034D">
              <w:rPr>
                <w:sz w:val="24"/>
                <w:szCs w:val="24"/>
              </w:rPr>
              <w:t>/</w:t>
            </w:r>
            <w:proofErr w:type="spellStart"/>
            <w:r w:rsidRPr="00BA03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48" w:rsidRPr="00BA034D" w:rsidRDefault="00571E48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 xml:space="preserve">Цели,    </w:t>
            </w:r>
            <w:r w:rsidRPr="00BA034D">
              <w:rPr>
                <w:sz w:val="24"/>
                <w:szCs w:val="24"/>
              </w:rPr>
              <w:br/>
              <w:t xml:space="preserve">задачи,   </w:t>
            </w:r>
            <w:r w:rsidRPr="00BA034D">
              <w:rPr>
                <w:sz w:val="24"/>
                <w:szCs w:val="24"/>
              </w:rPr>
              <w:br/>
              <w:t xml:space="preserve">показатели </w:t>
            </w:r>
            <w:r w:rsidRPr="00BA034D">
              <w:rPr>
                <w:sz w:val="24"/>
                <w:szCs w:val="24"/>
              </w:rPr>
              <w:br/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48" w:rsidRPr="00BA034D" w:rsidRDefault="00571E48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Единица</w:t>
            </w:r>
            <w:r w:rsidRPr="00BA034D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48" w:rsidRPr="00BA034D" w:rsidRDefault="00571E48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 xml:space="preserve">Вес показателя </w:t>
            </w:r>
            <w:r w:rsidRPr="00BA034D">
              <w:rPr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48" w:rsidRPr="00BA034D" w:rsidRDefault="00571E48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 xml:space="preserve">Источник </w:t>
            </w:r>
            <w:r w:rsidRPr="00BA034D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48" w:rsidRPr="00BA034D" w:rsidRDefault="00571E48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48" w:rsidRPr="00BA034D" w:rsidRDefault="00571E48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48" w:rsidRPr="00BA034D" w:rsidRDefault="00571E48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48" w:rsidRPr="00BA034D" w:rsidRDefault="00571E48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2017 год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48" w:rsidRPr="00BA034D" w:rsidRDefault="00571E48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2018 год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571E48" w:rsidRPr="00BA034D" w:rsidRDefault="00571E48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2019 год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571E48" w:rsidRPr="00BA034D" w:rsidRDefault="00571E48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2020 год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571E48" w:rsidRPr="00BA034D" w:rsidRDefault="00571E48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2021 год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571E48" w:rsidRPr="00BA034D" w:rsidRDefault="00571E48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2022</w:t>
            </w:r>
          </w:p>
          <w:p w:rsidR="00571E48" w:rsidRPr="00BA034D" w:rsidRDefault="00571E48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571E48" w:rsidRPr="00BA034D" w:rsidRDefault="00571E48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2023 год</w:t>
            </w:r>
          </w:p>
          <w:p w:rsidR="00571E48" w:rsidRPr="00BA034D" w:rsidRDefault="00571E48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71E48" w:rsidRPr="00BA034D" w:rsidTr="00EE1534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 xml:space="preserve">  </w:t>
            </w:r>
            <w:r w:rsidRPr="00BA034D">
              <w:rPr>
                <w:sz w:val="24"/>
                <w:szCs w:val="24"/>
                <w:lang w:val="en-US"/>
              </w:rPr>
              <w:t>I</w:t>
            </w:r>
            <w:r w:rsidRPr="00BA034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2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Цель: Развитие современной и эффективной  инфраструктуры поселения</w:t>
            </w:r>
          </w:p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571E48" w:rsidRPr="00BA034D" w:rsidTr="00EE1534">
        <w:trPr>
          <w:gridAfter w:val="8"/>
          <w:wAfter w:w="7392" w:type="dxa"/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  <w:lang w:val="en-US"/>
              </w:rPr>
            </w:pPr>
            <w:r w:rsidRPr="00BA034D"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  <w:shd w:val="clear" w:color="auto" w:fill="FFFFFF"/>
              </w:rPr>
              <w:t xml:space="preserve">Улучшение качества и </w:t>
            </w:r>
            <w:proofErr w:type="gramStart"/>
            <w:r w:rsidRPr="00BA034D">
              <w:rPr>
                <w:rFonts w:ascii="Arial" w:hAnsi="Arial" w:cs="Arial"/>
                <w:shd w:val="clear" w:color="auto" w:fill="FFFFFF"/>
              </w:rPr>
              <w:t>протяженности</w:t>
            </w:r>
            <w:proofErr w:type="gramEnd"/>
            <w:r w:rsidRPr="00BA034D">
              <w:rPr>
                <w:rFonts w:ascii="Arial" w:hAnsi="Arial" w:cs="Arial"/>
                <w:shd w:val="clear" w:color="auto" w:fill="FFFFFF"/>
              </w:rPr>
              <w:t xml:space="preserve"> автомобильных дорог общего пользования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gramStart"/>
            <w:r w:rsidRPr="00BA034D">
              <w:rPr>
                <w:sz w:val="24"/>
                <w:szCs w:val="24"/>
              </w:rPr>
              <w:t>Км</w:t>
            </w:r>
            <w:proofErr w:type="gramEnd"/>
            <w:r w:rsidRPr="00BA034D">
              <w:rPr>
                <w:sz w:val="24"/>
                <w:szCs w:val="24"/>
              </w:rPr>
              <w:t>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8,45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11,7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11,7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11,7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11,7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11,7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11,7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3E3FE7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11,7</w:t>
            </w:r>
          </w:p>
        </w:tc>
      </w:tr>
      <w:tr w:rsidR="00571E48" w:rsidRPr="00BA034D" w:rsidTr="00EE1534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  <w:lang w:val="en-US"/>
              </w:rPr>
            </w:pPr>
            <w:r w:rsidRPr="00BA034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  <w:shd w:val="clear" w:color="auto" w:fill="FFFFFF"/>
              </w:rPr>
              <w:t xml:space="preserve"> Эффективное использование потребления электроэнергии для уличного освещения,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Тыс</w:t>
            </w:r>
            <w:proofErr w:type="gramStart"/>
            <w:r w:rsidRPr="00BA034D">
              <w:rPr>
                <w:sz w:val="24"/>
                <w:szCs w:val="24"/>
              </w:rPr>
              <w:t>.к</w:t>
            </w:r>
            <w:proofErr w:type="gramEnd"/>
            <w:r w:rsidRPr="00BA034D">
              <w:rPr>
                <w:sz w:val="24"/>
                <w:szCs w:val="24"/>
              </w:rPr>
              <w:t>Втч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Cell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40,3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jc w:val="right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40,3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45,0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45,0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45,0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45,0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45,0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45,0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3E3FE7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45,0</w:t>
            </w:r>
          </w:p>
        </w:tc>
      </w:tr>
      <w:tr w:rsidR="00571E48" w:rsidRPr="00BA034D" w:rsidTr="00EE1534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Шт.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3E3FE7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</w:tr>
      <w:tr w:rsidR="00571E48" w:rsidRPr="00BA034D" w:rsidTr="00EE1534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Паспортизация улично-дорожной сети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Шт.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3E3FE7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</w:tr>
      <w:tr w:rsidR="00571E48" w:rsidRPr="00BA034D" w:rsidTr="00EE1534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Шт.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3E3FE7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</w:tr>
      <w:tr w:rsidR="00571E48" w:rsidRPr="00BA034D" w:rsidTr="00EE1534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  <w:lang w:val="en-US"/>
              </w:rPr>
            </w:pPr>
            <w:r w:rsidRPr="00BA034D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2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Задача 1: О</w:t>
            </w:r>
            <w:r w:rsidRPr="00BA034D">
              <w:rPr>
                <w:rFonts w:ascii="Arial" w:hAnsi="Arial" w:cs="Arial"/>
                <w:shd w:val="clear" w:color="auto" w:fill="FFFFFF"/>
              </w:rPr>
              <w:t xml:space="preserve">рганизация сбора, вывоза и утилизация твёрдых бытовых отходов, организация уличного освещения; организация текущего ремонта мест захоронения в поселениях, </w:t>
            </w:r>
            <w:r w:rsidRPr="00BA034D">
              <w:rPr>
                <w:rFonts w:ascii="Arial" w:hAnsi="Arial" w:cs="Arial"/>
              </w:rPr>
              <w:t>содержание автомобильных дорог и инженерных сооружений на них в состоянии пригодном для эксплуатации; установка дорожных знаков; паспортизация автомобильных дорог.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71E48" w:rsidRPr="00BA034D" w:rsidTr="00EE1534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  <w:lang w:val="en-US"/>
              </w:rPr>
            </w:pPr>
            <w:r w:rsidRPr="00BA034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Подпрограмма 1«Благоустройство поселения» </w:t>
            </w:r>
          </w:p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571E48" w:rsidRPr="00BA034D" w:rsidTr="00EE1534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1.1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  <w:lang w:eastAsia="en-US"/>
              </w:rPr>
              <w:t>Содержание автомобильных дорог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тыс. рублей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117,5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59,2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115,7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97,2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87,2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96,5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E03C9A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283,4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E03C9A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288,9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E03C9A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299,9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E03C9A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313,0</w:t>
            </w:r>
          </w:p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571E48" w:rsidRPr="00BA034D" w:rsidTr="00EE1534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1.2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Содержание сетей улично-дорожной сети с освещением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gramStart"/>
            <w:r w:rsidRPr="00BA034D">
              <w:rPr>
                <w:sz w:val="24"/>
                <w:szCs w:val="24"/>
              </w:rPr>
              <w:t>Км</w:t>
            </w:r>
            <w:proofErr w:type="gramEnd"/>
            <w:r w:rsidRPr="00BA034D">
              <w:rPr>
                <w:sz w:val="24"/>
                <w:szCs w:val="24"/>
              </w:rPr>
              <w:t>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7,2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7,2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8,0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8,0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11,7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3E3FE7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11,7</w:t>
            </w:r>
          </w:p>
        </w:tc>
      </w:tr>
      <w:tr w:rsidR="00571E48" w:rsidRPr="00BA034D" w:rsidTr="00EE1534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1.3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BA034D">
              <w:rPr>
                <w:sz w:val="24"/>
                <w:szCs w:val="24"/>
                <w:lang w:eastAsia="en-US"/>
              </w:rPr>
              <w:t>Ремонт и содержание памятников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Шт.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3E3FE7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0</w:t>
            </w:r>
          </w:p>
        </w:tc>
      </w:tr>
      <w:tr w:rsidR="00571E48" w:rsidRPr="00BA034D" w:rsidTr="00EE1534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1.4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rPr>
                <w:rFonts w:ascii="Arial" w:hAnsi="Arial" w:cs="Arial"/>
                <w:lang w:eastAsia="en-US"/>
              </w:rPr>
            </w:pPr>
            <w:r w:rsidRPr="00BA034D">
              <w:rPr>
                <w:rFonts w:ascii="Arial" w:hAnsi="Arial" w:cs="Arial"/>
              </w:rPr>
              <w:t>Сбор и транспортирование ТКО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М3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jc w:val="right"/>
              <w:rPr>
                <w:rFonts w:ascii="Arial" w:hAnsi="Arial" w:cs="Arial"/>
                <w:lang w:eastAsia="en-US"/>
              </w:rPr>
            </w:pPr>
            <w:r w:rsidRPr="00BA034D">
              <w:rPr>
                <w:rFonts w:ascii="Arial" w:hAnsi="Arial" w:cs="Arial"/>
                <w:lang w:eastAsia="en-US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jc w:val="right"/>
              <w:rPr>
                <w:rFonts w:ascii="Arial" w:hAnsi="Arial" w:cs="Arial"/>
                <w:lang w:eastAsia="en-US"/>
              </w:rPr>
            </w:pPr>
            <w:r w:rsidRPr="00BA034D">
              <w:rPr>
                <w:rFonts w:ascii="Arial" w:hAnsi="Arial" w:cs="Arial"/>
                <w:lang w:eastAsia="en-US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jc w:val="right"/>
              <w:rPr>
                <w:rFonts w:ascii="Arial" w:hAnsi="Arial" w:cs="Arial"/>
                <w:lang w:eastAsia="en-US"/>
              </w:rPr>
            </w:pPr>
            <w:r w:rsidRPr="00BA034D">
              <w:rPr>
                <w:rFonts w:ascii="Arial" w:hAnsi="Arial" w:cs="Arial"/>
                <w:lang w:eastAsia="en-US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jc w:val="right"/>
              <w:rPr>
                <w:rFonts w:ascii="Arial" w:hAnsi="Arial" w:cs="Arial"/>
                <w:lang w:eastAsia="en-US"/>
              </w:rPr>
            </w:pPr>
            <w:r w:rsidRPr="00BA034D">
              <w:rPr>
                <w:rFonts w:ascii="Arial" w:hAnsi="Arial" w:cs="Arial"/>
                <w:lang w:eastAsia="en-US"/>
              </w:rPr>
              <w:t>2,4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jc w:val="right"/>
              <w:rPr>
                <w:rFonts w:ascii="Arial" w:hAnsi="Arial" w:cs="Arial"/>
                <w:lang w:eastAsia="en-US"/>
              </w:rPr>
            </w:pPr>
            <w:r w:rsidRPr="00BA034D">
              <w:rPr>
                <w:rFonts w:ascii="Arial" w:hAnsi="Arial" w:cs="Arial"/>
                <w:lang w:eastAsia="en-US"/>
              </w:rPr>
              <w:t>2,4</w:t>
            </w:r>
          </w:p>
          <w:p w:rsidR="00571E48" w:rsidRPr="00BA034D" w:rsidRDefault="00571E48" w:rsidP="00571E48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jc w:val="right"/>
              <w:rPr>
                <w:rFonts w:ascii="Arial" w:hAnsi="Arial" w:cs="Arial"/>
                <w:lang w:eastAsia="en-US"/>
              </w:rPr>
            </w:pPr>
            <w:r w:rsidRPr="00BA034D">
              <w:rPr>
                <w:rFonts w:ascii="Arial" w:hAnsi="Arial" w:cs="Arial"/>
                <w:lang w:eastAsia="en-US"/>
              </w:rPr>
              <w:t>2,4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jc w:val="right"/>
              <w:rPr>
                <w:rFonts w:ascii="Arial" w:hAnsi="Arial" w:cs="Arial"/>
                <w:lang w:eastAsia="en-US"/>
              </w:rPr>
            </w:pPr>
            <w:r w:rsidRPr="00BA034D">
              <w:rPr>
                <w:rFonts w:ascii="Arial" w:hAnsi="Arial" w:cs="Arial"/>
                <w:lang w:eastAsia="en-US"/>
              </w:rPr>
              <w:t>2,4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jc w:val="right"/>
              <w:rPr>
                <w:rFonts w:ascii="Arial" w:hAnsi="Arial" w:cs="Arial"/>
                <w:lang w:eastAsia="en-US"/>
              </w:rPr>
            </w:pPr>
            <w:r w:rsidRPr="00BA034D">
              <w:rPr>
                <w:rFonts w:ascii="Arial" w:hAnsi="Arial" w:cs="Arial"/>
                <w:lang w:eastAsia="en-US"/>
              </w:rPr>
              <w:t>2,4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jc w:val="right"/>
              <w:rPr>
                <w:rFonts w:ascii="Arial" w:hAnsi="Arial" w:cs="Arial"/>
                <w:lang w:eastAsia="en-US"/>
              </w:rPr>
            </w:pPr>
            <w:r w:rsidRPr="00BA034D">
              <w:rPr>
                <w:rFonts w:ascii="Arial" w:hAnsi="Arial" w:cs="Arial"/>
                <w:lang w:eastAsia="en-US"/>
              </w:rPr>
              <w:t>2,4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3E3FE7" w:rsidP="00571E48">
            <w:pPr>
              <w:jc w:val="right"/>
              <w:rPr>
                <w:rFonts w:ascii="Arial" w:hAnsi="Arial" w:cs="Arial"/>
                <w:lang w:eastAsia="en-US"/>
              </w:rPr>
            </w:pPr>
            <w:r w:rsidRPr="00BA034D">
              <w:rPr>
                <w:rFonts w:ascii="Arial" w:hAnsi="Arial" w:cs="Arial"/>
                <w:lang w:eastAsia="en-US"/>
              </w:rPr>
              <w:t>2,4</w:t>
            </w:r>
          </w:p>
        </w:tc>
      </w:tr>
      <w:tr w:rsidR="00571E48" w:rsidRPr="00BA034D" w:rsidTr="00EE1534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1.5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Содержание кладбищ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кв. м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jc w:val="right"/>
              <w:rPr>
                <w:rFonts w:ascii="Arial" w:hAnsi="Arial" w:cs="Arial"/>
                <w:lang w:eastAsia="en-US"/>
              </w:rPr>
            </w:pPr>
            <w:r w:rsidRPr="00BA034D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jc w:val="right"/>
              <w:rPr>
                <w:rFonts w:ascii="Arial" w:hAnsi="Arial" w:cs="Arial"/>
                <w:lang w:eastAsia="en-US"/>
              </w:rPr>
            </w:pPr>
            <w:r w:rsidRPr="00BA034D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jc w:val="right"/>
              <w:rPr>
                <w:rFonts w:ascii="Arial" w:hAnsi="Arial" w:cs="Arial"/>
                <w:lang w:eastAsia="en-US"/>
              </w:rPr>
            </w:pPr>
            <w:r w:rsidRPr="00BA034D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jc w:val="right"/>
              <w:rPr>
                <w:rFonts w:ascii="Arial" w:hAnsi="Arial" w:cs="Arial"/>
                <w:lang w:eastAsia="en-US"/>
              </w:rPr>
            </w:pPr>
            <w:r w:rsidRPr="00BA034D"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jc w:val="right"/>
              <w:rPr>
                <w:rFonts w:ascii="Arial" w:hAnsi="Arial" w:cs="Arial"/>
                <w:lang w:eastAsia="en-US"/>
              </w:rPr>
            </w:pPr>
            <w:r w:rsidRPr="00BA034D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jc w:val="right"/>
              <w:rPr>
                <w:rFonts w:ascii="Arial" w:hAnsi="Arial" w:cs="Arial"/>
                <w:lang w:eastAsia="en-US"/>
              </w:rPr>
            </w:pPr>
            <w:r w:rsidRPr="00BA034D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jc w:val="right"/>
              <w:rPr>
                <w:rFonts w:ascii="Arial" w:hAnsi="Arial" w:cs="Arial"/>
                <w:lang w:eastAsia="en-US"/>
              </w:rPr>
            </w:pPr>
            <w:r w:rsidRPr="00BA034D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jc w:val="right"/>
              <w:rPr>
                <w:rFonts w:ascii="Arial" w:hAnsi="Arial" w:cs="Arial"/>
                <w:lang w:eastAsia="en-US"/>
              </w:rPr>
            </w:pPr>
            <w:r w:rsidRPr="00BA034D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jc w:val="right"/>
              <w:rPr>
                <w:rFonts w:ascii="Arial" w:hAnsi="Arial" w:cs="Arial"/>
                <w:lang w:eastAsia="en-US"/>
              </w:rPr>
            </w:pPr>
            <w:r w:rsidRPr="00BA034D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3E3FE7" w:rsidP="00571E48">
            <w:pPr>
              <w:jc w:val="right"/>
              <w:rPr>
                <w:rFonts w:ascii="Arial" w:hAnsi="Arial" w:cs="Arial"/>
                <w:lang w:eastAsia="en-US"/>
              </w:rPr>
            </w:pPr>
            <w:r w:rsidRPr="00BA034D">
              <w:rPr>
                <w:rFonts w:ascii="Arial" w:hAnsi="Arial" w:cs="Arial"/>
                <w:lang w:eastAsia="en-US"/>
              </w:rPr>
              <w:t>150</w:t>
            </w:r>
          </w:p>
        </w:tc>
      </w:tr>
      <w:tr w:rsidR="00571E48" w:rsidRPr="00BA034D" w:rsidTr="00EE1534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2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Задача 2: Обеспечение первичных мер пожарной безопасности поселения</w:t>
            </w:r>
          </w:p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571E48" w:rsidRPr="00BA034D" w:rsidTr="00EE1534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</w:t>
            </w:r>
          </w:p>
        </w:tc>
        <w:tc>
          <w:tcPr>
            <w:tcW w:w="92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Отдельные мероприятия: 1 обеспечение первичных мер пожарной безопасности поселения</w:t>
            </w:r>
          </w:p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571E48" w:rsidRPr="00BA034D" w:rsidTr="00EE1534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  <w:lang w:val="en-US"/>
              </w:rPr>
              <w:lastRenderedPageBreak/>
              <w:t>1</w:t>
            </w:r>
            <w:r w:rsidRPr="00BA034D">
              <w:rPr>
                <w:sz w:val="24"/>
                <w:szCs w:val="24"/>
              </w:rPr>
              <w:t>.1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Мероприятия по обеспечению первичных мер пожарной безопасности поселения</w:t>
            </w:r>
          </w:p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A034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Cell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22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22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22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22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22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22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3E3FE7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22</w:t>
            </w:r>
          </w:p>
        </w:tc>
      </w:tr>
      <w:tr w:rsidR="00571E48" w:rsidRPr="00BA034D" w:rsidTr="00EE1534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  <w:lang w:val="en-US"/>
              </w:rPr>
            </w:pPr>
            <w:r w:rsidRPr="00BA034D">
              <w:rPr>
                <w:sz w:val="24"/>
                <w:szCs w:val="24"/>
              </w:rPr>
              <w:t>1</w:t>
            </w:r>
            <w:r w:rsidRPr="00BA034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2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Задача 3</w:t>
            </w:r>
            <w:proofErr w:type="gramStart"/>
            <w:r w:rsidRPr="00BA034D">
              <w:rPr>
                <w:rFonts w:ascii="Arial" w:hAnsi="Arial" w:cs="Arial"/>
              </w:rPr>
              <w:t xml:space="preserve"> :</w:t>
            </w:r>
            <w:proofErr w:type="gramEnd"/>
            <w:r w:rsidRPr="00BA034D">
              <w:rPr>
                <w:rFonts w:ascii="Arial" w:hAnsi="Arial" w:cs="Arial"/>
              </w:rPr>
              <w:t>организация культурного досуга и отдыха населения, проведения массовых культурных мероприятий</w:t>
            </w:r>
          </w:p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571E48" w:rsidRPr="00BA034D" w:rsidTr="00EE1534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</w:t>
            </w:r>
          </w:p>
        </w:tc>
        <w:tc>
          <w:tcPr>
            <w:tcW w:w="92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Отдельные мероприятия</w:t>
            </w:r>
            <w:proofErr w:type="gramStart"/>
            <w:r w:rsidRPr="00BA034D">
              <w:rPr>
                <w:sz w:val="24"/>
                <w:szCs w:val="24"/>
              </w:rPr>
              <w:t xml:space="preserve"> :</w:t>
            </w:r>
            <w:proofErr w:type="gramEnd"/>
            <w:r w:rsidRPr="00BA034D">
              <w:rPr>
                <w:sz w:val="24"/>
                <w:szCs w:val="24"/>
              </w:rPr>
              <w:t xml:space="preserve"> 2. организация культурного досуга и отдыха населения, проведения массовых культурных мероприятий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571E48" w:rsidRPr="00BA034D" w:rsidTr="00EE1534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1.1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  <w:lang w:eastAsia="en-US"/>
              </w:rPr>
              <w:t>Организация и проведение культурных мероприятий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3E3FE7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5</w:t>
            </w:r>
          </w:p>
        </w:tc>
      </w:tr>
      <w:tr w:rsidR="00571E48" w:rsidRPr="00BA034D" w:rsidTr="00EE1534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  <w:lang w:val="en-US"/>
              </w:rPr>
            </w:pPr>
            <w:r w:rsidRPr="00BA034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2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Задача 4: передача  части полномочий по реализации вопросов местного значения МО Саянский район</w:t>
            </w:r>
          </w:p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571E48" w:rsidRPr="00BA034D" w:rsidTr="00EE1534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  <w:lang w:val="en-US"/>
              </w:rPr>
              <w:t>1</w:t>
            </w:r>
            <w:r w:rsidRPr="00BA034D">
              <w:rPr>
                <w:sz w:val="24"/>
                <w:szCs w:val="24"/>
              </w:rPr>
              <w:t>.</w:t>
            </w:r>
          </w:p>
        </w:tc>
        <w:tc>
          <w:tcPr>
            <w:tcW w:w="92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Отдельные мероприятия: 3 передача  части полномочий по реализации вопросов местного значения МО Саянский район</w:t>
            </w:r>
          </w:p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571E48" w:rsidRPr="00BA034D" w:rsidTr="00EE153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1.1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Кол-во соглашений о передаче полномочий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шт.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8" w:rsidRPr="00BA034D" w:rsidRDefault="00571E48" w:rsidP="00571E48">
            <w:pPr>
              <w:pStyle w:val="ConsPlusCell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8" w:rsidRPr="00BA034D" w:rsidRDefault="00571E48" w:rsidP="00571E48">
            <w:pPr>
              <w:pStyle w:val="ConsPlusCell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8" w:rsidRPr="00BA034D" w:rsidRDefault="00571E48" w:rsidP="00571E48">
            <w:pPr>
              <w:pStyle w:val="ConsPlusCell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571E48" w:rsidRPr="00BA034D" w:rsidRDefault="00571E48" w:rsidP="00571E48">
            <w:pPr>
              <w:pStyle w:val="ConsPlusCell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571E48" w:rsidRPr="00BA034D" w:rsidRDefault="003E3FE7" w:rsidP="00571E48">
            <w:pPr>
              <w:pStyle w:val="ConsPlusCell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571E48" w:rsidRPr="00BA034D" w:rsidRDefault="00571E48" w:rsidP="00571E4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571E48" w:rsidRPr="00BA034D" w:rsidRDefault="00571E48" w:rsidP="00571E48">
            <w:pPr>
              <w:pStyle w:val="ConsPlusCell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4,8</w:t>
            </w:r>
          </w:p>
        </w:tc>
        <w:tc>
          <w:tcPr>
            <w:tcW w:w="924" w:type="dxa"/>
          </w:tcPr>
          <w:p w:rsidR="00571E48" w:rsidRPr="00BA034D" w:rsidRDefault="00571E48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6,2</w:t>
            </w:r>
          </w:p>
        </w:tc>
        <w:tc>
          <w:tcPr>
            <w:tcW w:w="924" w:type="dxa"/>
          </w:tcPr>
          <w:p w:rsidR="00571E48" w:rsidRPr="00BA034D" w:rsidRDefault="00571E48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6,2</w:t>
            </w:r>
          </w:p>
        </w:tc>
        <w:tc>
          <w:tcPr>
            <w:tcW w:w="924" w:type="dxa"/>
          </w:tcPr>
          <w:p w:rsidR="00571E48" w:rsidRPr="00BA034D" w:rsidRDefault="00571E48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6,2</w:t>
            </w:r>
          </w:p>
        </w:tc>
        <w:tc>
          <w:tcPr>
            <w:tcW w:w="924" w:type="dxa"/>
          </w:tcPr>
          <w:p w:rsidR="00571E48" w:rsidRPr="00BA034D" w:rsidRDefault="00571E48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6,2</w:t>
            </w:r>
          </w:p>
        </w:tc>
      </w:tr>
      <w:tr w:rsidR="00571E48" w:rsidRPr="00BA034D" w:rsidTr="00EE153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  <w:lang w:val="en-US"/>
              </w:rPr>
            </w:pPr>
            <w:r w:rsidRPr="00BA034D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92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Задача 5: профилактика по терроризму и экстремизму</w:t>
            </w:r>
          </w:p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8" w:rsidRPr="00BA034D" w:rsidRDefault="00571E48" w:rsidP="00571E4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8" w:rsidRPr="00BA034D" w:rsidRDefault="00571E48" w:rsidP="00571E4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8" w:rsidRPr="00BA034D" w:rsidRDefault="00571E48" w:rsidP="00571E4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571E48" w:rsidRPr="00BA034D" w:rsidRDefault="00571E48" w:rsidP="00571E4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571E48" w:rsidRPr="00BA034D" w:rsidRDefault="00571E48" w:rsidP="00571E4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571E48" w:rsidRPr="00BA034D" w:rsidRDefault="00571E48" w:rsidP="00571E4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571E48" w:rsidRPr="00BA034D" w:rsidRDefault="00571E48" w:rsidP="00571E4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571E48" w:rsidRPr="00BA034D" w:rsidRDefault="00571E48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:rsidR="00571E48" w:rsidRPr="00BA034D" w:rsidRDefault="00571E48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:rsidR="00571E48" w:rsidRPr="00BA034D" w:rsidRDefault="00571E48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:rsidR="00571E48" w:rsidRPr="00BA034D" w:rsidRDefault="00571E48" w:rsidP="00571E48">
            <w:pPr>
              <w:jc w:val="center"/>
              <w:rPr>
                <w:rFonts w:ascii="Arial" w:hAnsi="Arial" w:cs="Arial"/>
              </w:rPr>
            </w:pPr>
          </w:p>
        </w:tc>
      </w:tr>
      <w:tr w:rsidR="00571E48" w:rsidRPr="00BA034D" w:rsidTr="00EE153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1.</w:t>
            </w:r>
          </w:p>
        </w:tc>
        <w:tc>
          <w:tcPr>
            <w:tcW w:w="92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1E48" w:rsidRPr="00BA034D" w:rsidRDefault="00571E48" w:rsidP="00571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Отдельные мероприятия: 4 профилактика по терроризму и экстремизму</w:t>
            </w:r>
          </w:p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8" w:rsidRPr="00BA034D" w:rsidRDefault="00571E48" w:rsidP="00571E4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8" w:rsidRPr="00BA034D" w:rsidRDefault="00571E48" w:rsidP="00571E4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8" w:rsidRPr="00BA034D" w:rsidRDefault="00571E48" w:rsidP="00571E4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571E48" w:rsidRPr="00BA034D" w:rsidRDefault="00571E48" w:rsidP="00571E4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571E48" w:rsidRPr="00BA034D" w:rsidRDefault="00571E48" w:rsidP="00571E4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571E48" w:rsidRPr="00BA034D" w:rsidRDefault="00571E48" w:rsidP="00571E4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571E48" w:rsidRPr="00BA034D" w:rsidRDefault="00571E48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571E48" w:rsidRPr="00BA034D" w:rsidRDefault="00571E48" w:rsidP="00571E4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571E48" w:rsidRPr="00BA034D" w:rsidRDefault="00571E48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:rsidR="00571E48" w:rsidRPr="00BA034D" w:rsidRDefault="00571E48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:rsidR="00571E48" w:rsidRPr="00BA034D" w:rsidRDefault="00571E48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:rsidR="00571E48" w:rsidRPr="00BA034D" w:rsidRDefault="00571E48" w:rsidP="00571E48">
            <w:pPr>
              <w:jc w:val="center"/>
              <w:rPr>
                <w:rFonts w:ascii="Arial" w:hAnsi="Arial" w:cs="Arial"/>
              </w:rPr>
            </w:pPr>
          </w:p>
        </w:tc>
      </w:tr>
      <w:tr w:rsidR="00571E48" w:rsidRPr="00BA034D" w:rsidTr="00EE153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1.1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Количество проведенных мероприятий, информационных стендов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BA034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571E48" w:rsidRPr="00BA034D" w:rsidRDefault="003E3FE7" w:rsidP="00571E48">
            <w:pPr>
              <w:pStyle w:val="ConsPlusCell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571E48" w:rsidRPr="00BA034D" w:rsidRDefault="00571E48" w:rsidP="00571E48">
            <w:pPr>
              <w:pStyle w:val="ConsPlusCell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5</w:t>
            </w:r>
          </w:p>
        </w:tc>
      </w:tr>
    </w:tbl>
    <w:p w:rsidR="009E38FE" w:rsidRPr="00BA034D" w:rsidRDefault="009E38FE" w:rsidP="009E38FE">
      <w:pPr>
        <w:pStyle w:val="ConsPlusNormal"/>
        <w:ind w:firstLine="0"/>
        <w:jc w:val="both"/>
        <w:rPr>
          <w:sz w:val="24"/>
          <w:szCs w:val="24"/>
        </w:rPr>
      </w:pPr>
    </w:p>
    <w:p w:rsidR="009E38FE" w:rsidRPr="00BA034D" w:rsidRDefault="009E38FE" w:rsidP="009E38FE">
      <w:pPr>
        <w:pStyle w:val="ConsPlusNormal"/>
        <w:ind w:firstLine="0"/>
        <w:jc w:val="both"/>
        <w:rPr>
          <w:sz w:val="24"/>
          <w:szCs w:val="24"/>
        </w:rPr>
      </w:pPr>
    </w:p>
    <w:p w:rsidR="009E38FE" w:rsidRPr="00BA034D" w:rsidRDefault="009E38FE" w:rsidP="009E38FE">
      <w:pPr>
        <w:pStyle w:val="ConsPlusNormal"/>
        <w:ind w:firstLine="0"/>
        <w:jc w:val="both"/>
        <w:rPr>
          <w:sz w:val="24"/>
          <w:szCs w:val="24"/>
        </w:rPr>
      </w:pPr>
    </w:p>
    <w:p w:rsidR="009E38FE" w:rsidRPr="00BA034D" w:rsidRDefault="009E38FE" w:rsidP="009E38FE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  <w:r w:rsidRPr="00BA034D">
        <w:rPr>
          <w:sz w:val="24"/>
          <w:szCs w:val="24"/>
        </w:rPr>
        <w:t>Приложение № 2</w:t>
      </w:r>
    </w:p>
    <w:p w:rsidR="009E38FE" w:rsidRPr="00BA034D" w:rsidRDefault="009E38FE" w:rsidP="009E38FE">
      <w:pPr>
        <w:autoSpaceDE w:val="0"/>
        <w:autoSpaceDN w:val="0"/>
        <w:adjustRightInd w:val="0"/>
        <w:ind w:left="7797"/>
        <w:jc w:val="right"/>
        <w:rPr>
          <w:rFonts w:ascii="Arial" w:hAnsi="Arial" w:cs="Arial"/>
        </w:rPr>
      </w:pPr>
      <w:r w:rsidRPr="00BA034D">
        <w:rPr>
          <w:rFonts w:ascii="Arial" w:hAnsi="Arial" w:cs="Arial"/>
        </w:rPr>
        <w:t xml:space="preserve">к паспорту муниципальной программы </w:t>
      </w:r>
    </w:p>
    <w:p w:rsidR="009E38FE" w:rsidRPr="00BA034D" w:rsidRDefault="009E38FE" w:rsidP="009E38FE">
      <w:pPr>
        <w:autoSpaceDE w:val="0"/>
        <w:autoSpaceDN w:val="0"/>
        <w:adjustRightInd w:val="0"/>
        <w:ind w:left="7797"/>
        <w:jc w:val="right"/>
        <w:rPr>
          <w:rFonts w:ascii="Arial" w:hAnsi="Arial" w:cs="Arial"/>
        </w:rPr>
      </w:pPr>
      <w:r w:rsidRPr="00BA034D">
        <w:rPr>
          <w:rFonts w:ascii="Arial" w:hAnsi="Arial" w:cs="Arial"/>
        </w:rPr>
        <w:t xml:space="preserve">Нагорновского  сельсовета </w:t>
      </w:r>
    </w:p>
    <w:p w:rsidR="009E38FE" w:rsidRPr="00BA034D" w:rsidRDefault="009E38FE" w:rsidP="009E38FE">
      <w:pPr>
        <w:autoSpaceDE w:val="0"/>
        <w:autoSpaceDN w:val="0"/>
        <w:adjustRightInd w:val="0"/>
        <w:ind w:left="7797"/>
        <w:jc w:val="right"/>
        <w:rPr>
          <w:rFonts w:ascii="Arial" w:hAnsi="Arial" w:cs="Arial"/>
        </w:rPr>
      </w:pPr>
      <w:r w:rsidRPr="00BA034D">
        <w:rPr>
          <w:rFonts w:ascii="Arial" w:hAnsi="Arial" w:cs="Arial"/>
        </w:rPr>
        <w:t xml:space="preserve">«Обеспечение жизнедеятельности </w:t>
      </w:r>
    </w:p>
    <w:p w:rsidR="009E38FE" w:rsidRPr="00BA034D" w:rsidRDefault="009E38FE" w:rsidP="009E38FE">
      <w:pPr>
        <w:autoSpaceDE w:val="0"/>
        <w:autoSpaceDN w:val="0"/>
        <w:adjustRightInd w:val="0"/>
        <w:ind w:left="7797"/>
        <w:jc w:val="right"/>
        <w:rPr>
          <w:rFonts w:ascii="Arial" w:hAnsi="Arial" w:cs="Arial"/>
          <w:bCs/>
        </w:rPr>
      </w:pPr>
      <w:r w:rsidRPr="00BA034D">
        <w:rPr>
          <w:rFonts w:ascii="Arial" w:hAnsi="Arial" w:cs="Arial"/>
        </w:rPr>
        <w:t>поселения»</w:t>
      </w:r>
      <w:r w:rsidRPr="00BA034D">
        <w:rPr>
          <w:rFonts w:ascii="Arial" w:hAnsi="Arial" w:cs="Arial"/>
          <w:bCs/>
        </w:rPr>
        <w:t xml:space="preserve"> на 2014 − 202</w:t>
      </w:r>
      <w:r w:rsidR="003E3FE7" w:rsidRPr="00BA034D">
        <w:rPr>
          <w:rFonts w:ascii="Arial" w:hAnsi="Arial" w:cs="Arial"/>
          <w:bCs/>
        </w:rPr>
        <w:t>3</w:t>
      </w:r>
      <w:r w:rsidRPr="00BA034D">
        <w:rPr>
          <w:rFonts w:ascii="Arial" w:hAnsi="Arial" w:cs="Arial"/>
          <w:bCs/>
        </w:rPr>
        <w:t xml:space="preserve"> годы </w:t>
      </w:r>
    </w:p>
    <w:p w:rsidR="009E38FE" w:rsidRPr="00BA034D" w:rsidRDefault="009E38FE" w:rsidP="009E38FE">
      <w:pPr>
        <w:pStyle w:val="ConsPlusNormal"/>
        <w:ind w:left="8505" w:firstLine="0"/>
        <w:outlineLvl w:val="2"/>
        <w:rPr>
          <w:sz w:val="24"/>
          <w:szCs w:val="24"/>
        </w:rPr>
      </w:pPr>
    </w:p>
    <w:p w:rsidR="009E38FE" w:rsidRPr="00BA034D" w:rsidRDefault="009E38FE" w:rsidP="009E38FE">
      <w:pPr>
        <w:pStyle w:val="ConsPlusNormal"/>
        <w:ind w:firstLine="540"/>
        <w:jc w:val="center"/>
        <w:rPr>
          <w:sz w:val="24"/>
          <w:szCs w:val="24"/>
        </w:rPr>
      </w:pPr>
      <w:r w:rsidRPr="00BA034D">
        <w:rPr>
          <w:sz w:val="24"/>
          <w:szCs w:val="24"/>
        </w:rPr>
        <w:t>Значения целевых показателей на долгосрочный период</w:t>
      </w:r>
    </w:p>
    <w:p w:rsidR="009E38FE" w:rsidRPr="00BA034D" w:rsidRDefault="009E38FE" w:rsidP="009E38FE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W w:w="15120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395"/>
        <w:gridCol w:w="900"/>
        <w:gridCol w:w="1080"/>
        <w:gridCol w:w="108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E38FE" w:rsidRPr="00BA034D" w:rsidTr="00571E48">
        <w:trPr>
          <w:gridAfter w:val="1"/>
          <w:wAfter w:w="720" w:type="dxa"/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38FE" w:rsidRPr="00BA034D" w:rsidRDefault="009E38FE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 xml:space="preserve">№ </w:t>
            </w:r>
            <w:r w:rsidRPr="00BA034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A03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A034D">
              <w:rPr>
                <w:sz w:val="24"/>
                <w:szCs w:val="24"/>
              </w:rPr>
              <w:t>/</w:t>
            </w:r>
            <w:proofErr w:type="spellStart"/>
            <w:r w:rsidRPr="00BA03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38FE" w:rsidRPr="00BA034D" w:rsidRDefault="009E38FE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 xml:space="preserve">Цели,  </w:t>
            </w:r>
            <w:r w:rsidRPr="00BA034D">
              <w:rPr>
                <w:sz w:val="24"/>
                <w:szCs w:val="24"/>
              </w:rPr>
              <w:br/>
              <w:t xml:space="preserve">целевые </w:t>
            </w:r>
            <w:r w:rsidRPr="00BA034D">
              <w:rPr>
                <w:sz w:val="24"/>
                <w:szCs w:val="24"/>
              </w:rPr>
              <w:br/>
              <w:t>показатели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38FE" w:rsidRPr="00BA034D" w:rsidRDefault="009E38FE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 xml:space="preserve">Единица </w:t>
            </w:r>
            <w:r w:rsidRPr="00BA034D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38FE" w:rsidRPr="00BA034D" w:rsidRDefault="009E38FE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2012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38FE" w:rsidRPr="00BA034D" w:rsidRDefault="009E38FE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2013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38FE" w:rsidRPr="00BA034D" w:rsidRDefault="009E38FE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2014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8FE" w:rsidRPr="00BA034D" w:rsidRDefault="009E38FE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8FE" w:rsidRPr="00BA034D" w:rsidRDefault="009E38FE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Долгосрочный период по годам</w:t>
            </w:r>
          </w:p>
        </w:tc>
      </w:tr>
      <w:tr w:rsidR="009E38FE" w:rsidRPr="00BA034D" w:rsidTr="00571E48">
        <w:trPr>
          <w:gridAfter w:val="1"/>
          <w:wAfter w:w="720" w:type="dxa"/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8FE" w:rsidRPr="00BA034D" w:rsidRDefault="009E38FE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8FE" w:rsidRPr="00BA034D" w:rsidRDefault="009E38FE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8FE" w:rsidRPr="00BA034D" w:rsidRDefault="009E38FE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8FE" w:rsidRPr="00BA034D" w:rsidRDefault="009E38FE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8FE" w:rsidRPr="00BA034D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8FE" w:rsidRPr="00BA034D" w:rsidRDefault="009E38FE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8FE" w:rsidRPr="00BA034D" w:rsidRDefault="009E38FE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8FE" w:rsidRPr="00BA034D" w:rsidRDefault="009E38FE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2016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8FE" w:rsidRPr="00BA034D" w:rsidRDefault="009E38FE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2017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8FE" w:rsidRPr="00BA034D" w:rsidRDefault="009E38FE" w:rsidP="00571E48">
            <w:pPr>
              <w:pStyle w:val="ConsPlusNormal"/>
              <w:tabs>
                <w:tab w:val="left" w:pos="125"/>
              </w:tabs>
              <w:ind w:left="-155" w:firstLine="7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2018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8FE" w:rsidRPr="00BA034D" w:rsidRDefault="009E38FE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2019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8FE" w:rsidRPr="00BA034D" w:rsidRDefault="009E38FE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2020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8FE" w:rsidRPr="00BA034D" w:rsidRDefault="009E38FE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2021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8FE" w:rsidRPr="00BA034D" w:rsidRDefault="009E38FE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2022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8FE" w:rsidRPr="00BA034D" w:rsidRDefault="009E38FE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2023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8FE" w:rsidRPr="00BA034D" w:rsidRDefault="009E38FE" w:rsidP="00571E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2024 год</w:t>
            </w:r>
          </w:p>
        </w:tc>
      </w:tr>
      <w:tr w:rsidR="009E38FE" w:rsidRPr="00BA034D" w:rsidTr="00571E48">
        <w:trPr>
          <w:gridAfter w:val="1"/>
          <w:wAfter w:w="72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138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 Цель: Развитие современной и эффективной  инфраструктуры поселения</w:t>
            </w:r>
          </w:p>
          <w:p w:rsidR="009E38FE" w:rsidRPr="00BA034D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E38FE" w:rsidRPr="00BA034D" w:rsidTr="00571E4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1.1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  <w:shd w:val="clear" w:color="auto" w:fill="FFFFFF"/>
              </w:rPr>
              <w:t xml:space="preserve">Улучшение качества и </w:t>
            </w:r>
            <w:proofErr w:type="gramStart"/>
            <w:r w:rsidRPr="00BA034D">
              <w:rPr>
                <w:sz w:val="24"/>
                <w:szCs w:val="24"/>
                <w:shd w:val="clear" w:color="auto" w:fill="FFFFFF"/>
              </w:rPr>
              <w:t>протяженности</w:t>
            </w:r>
            <w:proofErr w:type="gramEnd"/>
            <w:r w:rsidRPr="00BA034D">
              <w:rPr>
                <w:sz w:val="24"/>
                <w:szCs w:val="24"/>
                <w:shd w:val="clear" w:color="auto" w:fill="FFFFFF"/>
              </w:rPr>
              <w:t xml:space="preserve"> автомобильных дорог общего пользования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proofErr w:type="gramStart"/>
            <w:r w:rsidRPr="00BA034D">
              <w:rPr>
                <w:sz w:val="24"/>
                <w:szCs w:val="24"/>
              </w:rPr>
              <w:t>км</w:t>
            </w:r>
            <w:proofErr w:type="gramEnd"/>
            <w:r w:rsidRPr="00BA034D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8,45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11,7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11,7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11,7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11,7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11,7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11,7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11,7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11,7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11,7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11,7</w:t>
            </w:r>
          </w:p>
        </w:tc>
        <w:tc>
          <w:tcPr>
            <w:tcW w:w="720" w:type="dxa"/>
          </w:tcPr>
          <w:p w:rsidR="009E38FE" w:rsidRPr="00BA034D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E38FE" w:rsidRPr="00BA034D" w:rsidTr="00571E48">
        <w:trPr>
          <w:gridAfter w:val="1"/>
          <w:wAfter w:w="72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1.2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  <w:shd w:val="clear" w:color="auto" w:fill="FFFFFF"/>
              </w:rPr>
              <w:t>Эффективное использование потребления электроэнергии для уличного освещения,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тыс</w:t>
            </w:r>
            <w:proofErr w:type="gramStart"/>
            <w:r w:rsidRPr="00BA034D">
              <w:rPr>
                <w:sz w:val="24"/>
                <w:szCs w:val="24"/>
              </w:rPr>
              <w:t>.к</w:t>
            </w:r>
            <w:proofErr w:type="gramEnd"/>
            <w:r w:rsidRPr="00BA034D">
              <w:rPr>
                <w:sz w:val="24"/>
                <w:szCs w:val="24"/>
              </w:rPr>
              <w:t>Втч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Cell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40,3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jc w:val="right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40,3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40,3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40,3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40,3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  <w:lang w:eastAsia="en-US"/>
              </w:rPr>
              <w:t>45,0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  <w:lang w:eastAsia="en-US"/>
              </w:rPr>
              <w:t>45,0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  <w:lang w:eastAsia="en-US"/>
              </w:rPr>
              <w:t>45,0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  <w:lang w:eastAsia="en-US"/>
              </w:rPr>
              <w:t>45,0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  <w:lang w:eastAsia="en-US"/>
              </w:rPr>
              <w:t>45,0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  <w:lang w:eastAsia="en-US"/>
              </w:rPr>
              <w:t>45,0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  <w:lang w:eastAsia="en-US"/>
              </w:rPr>
              <w:t>45,0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  <w:lang w:eastAsia="en-US"/>
              </w:rPr>
              <w:t>45,0</w:t>
            </w:r>
          </w:p>
        </w:tc>
      </w:tr>
      <w:tr w:rsidR="009E38FE" w:rsidRPr="00BA034D" w:rsidTr="00571E48">
        <w:trPr>
          <w:gridAfter w:val="1"/>
          <w:wAfter w:w="720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шт.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jc w:val="right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jc w:val="right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jc w:val="right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jc w:val="right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jc w:val="right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jc w:val="right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jc w:val="right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jc w:val="right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</w:t>
            </w:r>
          </w:p>
        </w:tc>
      </w:tr>
      <w:tr w:rsidR="009E38FE" w:rsidRPr="00BA034D" w:rsidTr="00571E48">
        <w:trPr>
          <w:gridAfter w:val="1"/>
          <w:wAfter w:w="720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1.4.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Паспортизация улично-дорожной сети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шт.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jc w:val="right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jc w:val="right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jc w:val="right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jc w:val="right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jc w:val="right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jc w:val="right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jc w:val="right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jc w:val="right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0</w:t>
            </w:r>
          </w:p>
        </w:tc>
      </w:tr>
      <w:tr w:rsidR="009E38FE" w:rsidRPr="00BA034D" w:rsidTr="00571E48">
        <w:trPr>
          <w:gridAfter w:val="1"/>
          <w:wAfter w:w="720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1.5.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шт.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jc w:val="right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jc w:val="right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jc w:val="right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jc w:val="right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jc w:val="right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jc w:val="right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jc w:val="right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FE" w:rsidRPr="00BA034D" w:rsidRDefault="009E38FE" w:rsidP="00571E48">
            <w:pPr>
              <w:jc w:val="right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</w:t>
            </w:r>
          </w:p>
        </w:tc>
      </w:tr>
    </w:tbl>
    <w:p w:rsidR="009E38FE" w:rsidRPr="00BA034D" w:rsidRDefault="009E38FE" w:rsidP="009E38FE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9E38FE" w:rsidRPr="00BA034D" w:rsidRDefault="009E38FE" w:rsidP="009E38FE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9E38FE" w:rsidRPr="00BA034D" w:rsidRDefault="009E38FE" w:rsidP="009E38FE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9E38FE" w:rsidRPr="00BA034D" w:rsidRDefault="009E38FE" w:rsidP="009E38FE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9E38FE" w:rsidRPr="00BA034D" w:rsidRDefault="009E38FE" w:rsidP="009E38FE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9E38FE" w:rsidRPr="00BA034D" w:rsidRDefault="009E38FE" w:rsidP="009E38FE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9E38FE" w:rsidRPr="00BA034D" w:rsidRDefault="009E38FE" w:rsidP="009E38FE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9E38FE" w:rsidRPr="00BA034D" w:rsidRDefault="009E38FE" w:rsidP="009E38FE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9E38FE" w:rsidRPr="00BA034D" w:rsidRDefault="009E38FE" w:rsidP="009E38FE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9E38FE" w:rsidRPr="00BA034D" w:rsidRDefault="009E38FE" w:rsidP="009E38FE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9E38FE" w:rsidRPr="00BA034D" w:rsidRDefault="009E38FE" w:rsidP="009E38FE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9E38FE" w:rsidRPr="00BA034D" w:rsidRDefault="009E38FE" w:rsidP="009E38FE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9E38FE" w:rsidRPr="00BA034D" w:rsidRDefault="009E38FE" w:rsidP="009E38FE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9E38FE" w:rsidRPr="00BA034D" w:rsidRDefault="009E38FE" w:rsidP="009E38FE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9E38FE" w:rsidRPr="00BA034D" w:rsidRDefault="009E38FE" w:rsidP="009E38FE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9E38FE" w:rsidRPr="00BA034D" w:rsidRDefault="009E38FE" w:rsidP="009E38FE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9E38FE" w:rsidRPr="00BA034D" w:rsidRDefault="009E38FE" w:rsidP="009E38FE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9E38FE" w:rsidRPr="00BA034D" w:rsidRDefault="009E38FE" w:rsidP="009E38FE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9E38FE" w:rsidRPr="00BA034D" w:rsidRDefault="009E38FE" w:rsidP="009E38FE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9E38FE" w:rsidRPr="00BA034D" w:rsidRDefault="009E38FE" w:rsidP="009E38FE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9E38FE" w:rsidRPr="00BA034D" w:rsidRDefault="009E38FE" w:rsidP="009E38FE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9E38FE" w:rsidRPr="00BA034D" w:rsidRDefault="009E38FE" w:rsidP="009E38FE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3E3FE7" w:rsidRPr="00BA034D" w:rsidRDefault="003E3FE7" w:rsidP="009E38FE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9E38FE" w:rsidRPr="00BA034D" w:rsidRDefault="009E38FE" w:rsidP="009E38FE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  <w:r w:rsidRPr="00BA034D">
        <w:rPr>
          <w:sz w:val="24"/>
          <w:szCs w:val="24"/>
        </w:rPr>
        <w:lastRenderedPageBreak/>
        <w:t>Приложение № 3</w:t>
      </w:r>
    </w:p>
    <w:p w:rsidR="009E38FE" w:rsidRPr="00BA034D" w:rsidRDefault="009E38FE" w:rsidP="009E38FE">
      <w:pPr>
        <w:pStyle w:val="ConsPlusNormal"/>
        <w:ind w:left="7938" w:firstLine="0"/>
        <w:jc w:val="right"/>
        <w:outlineLvl w:val="2"/>
        <w:rPr>
          <w:sz w:val="24"/>
          <w:szCs w:val="24"/>
        </w:rPr>
      </w:pPr>
      <w:r w:rsidRPr="00BA034D">
        <w:rPr>
          <w:sz w:val="24"/>
          <w:szCs w:val="24"/>
        </w:rPr>
        <w:t xml:space="preserve">к паспорту муниципальной программы </w:t>
      </w:r>
    </w:p>
    <w:p w:rsidR="009E38FE" w:rsidRPr="00BA034D" w:rsidRDefault="009E38FE" w:rsidP="009E38FE">
      <w:pPr>
        <w:pStyle w:val="ConsPlusNormal"/>
        <w:ind w:left="7938" w:firstLine="0"/>
        <w:jc w:val="right"/>
        <w:outlineLvl w:val="2"/>
        <w:rPr>
          <w:sz w:val="24"/>
          <w:szCs w:val="24"/>
        </w:rPr>
      </w:pPr>
      <w:r w:rsidRPr="00BA034D">
        <w:rPr>
          <w:sz w:val="24"/>
          <w:szCs w:val="24"/>
        </w:rPr>
        <w:t>Нагорновского сельсовета</w:t>
      </w:r>
    </w:p>
    <w:p w:rsidR="009E38FE" w:rsidRPr="00BA034D" w:rsidRDefault="009E38FE" w:rsidP="009E38FE">
      <w:pPr>
        <w:pStyle w:val="ConsPlusNormal"/>
        <w:ind w:left="7938" w:firstLine="0"/>
        <w:jc w:val="right"/>
        <w:outlineLvl w:val="2"/>
        <w:rPr>
          <w:sz w:val="24"/>
          <w:szCs w:val="24"/>
        </w:rPr>
      </w:pPr>
      <w:r w:rsidRPr="00BA034D">
        <w:rPr>
          <w:sz w:val="24"/>
          <w:szCs w:val="24"/>
        </w:rPr>
        <w:t xml:space="preserve"> «Обеспечение жизнедеятельности </w:t>
      </w:r>
    </w:p>
    <w:p w:rsidR="009E38FE" w:rsidRPr="00BA034D" w:rsidRDefault="009E38FE" w:rsidP="009E38FE">
      <w:pPr>
        <w:pStyle w:val="ConsPlusNormal"/>
        <w:ind w:left="7938" w:firstLine="0"/>
        <w:jc w:val="right"/>
        <w:outlineLvl w:val="2"/>
        <w:rPr>
          <w:sz w:val="24"/>
          <w:szCs w:val="24"/>
        </w:rPr>
      </w:pPr>
      <w:r w:rsidRPr="00BA034D">
        <w:rPr>
          <w:sz w:val="24"/>
          <w:szCs w:val="24"/>
        </w:rPr>
        <w:t>поселения» на 2014-202</w:t>
      </w:r>
      <w:r w:rsidR="003E3FE7" w:rsidRPr="00BA034D">
        <w:rPr>
          <w:sz w:val="24"/>
          <w:szCs w:val="24"/>
        </w:rPr>
        <w:t>3</w:t>
      </w:r>
      <w:r w:rsidRPr="00BA034D">
        <w:rPr>
          <w:sz w:val="24"/>
          <w:szCs w:val="24"/>
        </w:rPr>
        <w:t xml:space="preserve"> годы</w:t>
      </w:r>
    </w:p>
    <w:p w:rsidR="009E38FE" w:rsidRPr="00BA034D" w:rsidRDefault="009E38FE" w:rsidP="009E38FE">
      <w:pPr>
        <w:autoSpaceDE w:val="0"/>
        <w:autoSpaceDN w:val="0"/>
        <w:adjustRightInd w:val="0"/>
        <w:ind w:left="8460"/>
        <w:rPr>
          <w:rFonts w:ascii="Arial" w:hAnsi="Arial" w:cs="Arial"/>
        </w:rPr>
      </w:pPr>
    </w:p>
    <w:p w:rsidR="009E38FE" w:rsidRPr="00BA034D" w:rsidRDefault="009E38FE" w:rsidP="009E38FE">
      <w:pPr>
        <w:jc w:val="center"/>
        <w:rPr>
          <w:rFonts w:ascii="Arial" w:hAnsi="Arial" w:cs="Arial"/>
        </w:rPr>
      </w:pPr>
      <w:r w:rsidRPr="00BA034D">
        <w:rPr>
          <w:rFonts w:ascii="Arial" w:hAnsi="Arial" w:cs="Arial"/>
        </w:rPr>
        <w:t xml:space="preserve">Распределение планируемых расходов за счет средств местного бюджета по мероприятиям и подпрограммам муниципальной программы </w:t>
      </w:r>
    </w:p>
    <w:tbl>
      <w:tblPr>
        <w:tblW w:w="14321" w:type="dxa"/>
        <w:tblInd w:w="648" w:type="dxa"/>
        <w:tblLayout w:type="fixed"/>
        <w:tblLook w:val="04A0"/>
      </w:tblPr>
      <w:tblGrid>
        <w:gridCol w:w="2044"/>
        <w:gridCol w:w="1916"/>
        <w:gridCol w:w="2136"/>
        <w:gridCol w:w="837"/>
        <w:gridCol w:w="750"/>
        <w:gridCol w:w="851"/>
        <w:gridCol w:w="560"/>
        <w:gridCol w:w="1706"/>
        <w:gridCol w:w="1154"/>
        <w:gridCol w:w="1154"/>
        <w:gridCol w:w="1213"/>
      </w:tblGrid>
      <w:tr w:rsidR="009E38FE" w:rsidRPr="00BA034D" w:rsidTr="00571E48">
        <w:trPr>
          <w:trHeight w:val="675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Наименование  программы, подпрограммы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Расходы </w:t>
            </w:r>
            <w:r w:rsidRPr="00BA034D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9E38FE" w:rsidRPr="00BA034D" w:rsidTr="00571E48">
        <w:trPr>
          <w:trHeight w:val="1135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ГРБС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proofErr w:type="spellStart"/>
            <w:r w:rsidRPr="00BA034D">
              <w:rPr>
                <w:rFonts w:ascii="Arial" w:hAnsi="Arial" w:cs="Arial"/>
              </w:rPr>
              <w:t>Рз</w:t>
            </w:r>
            <w:proofErr w:type="spellEnd"/>
            <w:r w:rsidRPr="00BA034D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BA034D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ВР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первый год </w:t>
            </w:r>
            <w:proofErr w:type="spellStart"/>
            <w:proofErr w:type="gramStart"/>
            <w:r w:rsidRPr="00BA034D">
              <w:rPr>
                <w:rFonts w:ascii="Arial" w:hAnsi="Arial" w:cs="Arial"/>
              </w:rPr>
              <w:t>плано-вого</w:t>
            </w:r>
            <w:proofErr w:type="spellEnd"/>
            <w:proofErr w:type="gramEnd"/>
            <w:r w:rsidRPr="00BA034D">
              <w:rPr>
                <w:rFonts w:ascii="Arial" w:hAnsi="Arial" w:cs="Arial"/>
              </w:rPr>
              <w:t xml:space="preserve"> периода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второй год </w:t>
            </w:r>
            <w:proofErr w:type="spellStart"/>
            <w:proofErr w:type="gramStart"/>
            <w:r w:rsidRPr="00BA034D">
              <w:rPr>
                <w:rFonts w:ascii="Arial" w:hAnsi="Arial" w:cs="Arial"/>
              </w:rPr>
              <w:t>плано-вого</w:t>
            </w:r>
            <w:proofErr w:type="spellEnd"/>
            <w:proofErr w:type="gramEnd"/>
            <w:r w:rsidRPr="00BA034D">
              <w:rPr>
                <w:rFonts w:ascii="Arial" w:hAnsi="Arial" w:cs="Arial"/>
              </w:rPr>
              <w:t xml:space="preserve"> периода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Итого на период</w:t>
            </w:r>
          </w:p>
        </w:tc>
      </w:tr>
      <w:tr w:rsidR="00E03C9A" w:rsidRPr="00BA034D" w:rsidTr="00571E48">
        <w:trPr>
          <w:trHeight w:val="36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 Обеспечение жизнедеятельности поселения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571E48">
            <w:pPr>
              <w:rPr>
                <w:rFonts w:ascii="Arial" w:hAnsi="Arial" w:cs="Arial"/>
                <w:b/>
              </w:rPr>
            </w:pPr>
            <w:r w:rsidRPr="00BA034D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891,0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798,6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811,7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2501,3</w:t>
            </w:r>
          </w:p>
        </w:tc>
      </w:tr>
      <w:tr w:rsidR="009E38FE" w:rsidRPr="00BA034D" w:rsidTr="00571E48">
        <w:trPr>
          <w:trHeight w:val="807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в том числе по ГРБС:</w:t>
            </w:r>
          </w:p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Нагорновского сельсовет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 </w:t>
            </w:r>
          </w:p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 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</w:p>
          <w:p w:rsidR="009E38FE" w:rsidRPr="00BA034D" w:rsidRDefault="00E03C9A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891,0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</w:p>
          <w:p w:rsidR="009E38FE" w:rsidRPr="00BA034D" w:rsidRDefault="00E03C9A" w:rsidP="00E03C9A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798,6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</w:p>
          <w:p w:rsidR="009E38FE" w:rsidRPr="00BA034D" w:rsidRDefault="00E03C9A" w:rsidP="00E03C9A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811,7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</w:p>
          <w:p w:rsidR="009E38FE" w:rsidRPr="00BA034D" w:rsidRDefault="00E03C9A" w:rsidP="00E03C9A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2501,3</w:t>
            </w:r>
          </w:p>
        </w:tc>
      </w:tr>
      <w:tr w:rsidR="00E03C9A" w:rsidRPr="00BA034D" w:rsidTr="00571E48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Благоустройство поселения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  <w:b/>
              </w:rPr>
            </w:pPr>
            <w:r w:rsidRPr="00BA034D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553,4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450,0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450,0</w:t>
            </w:r>
          </w:p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1453,4</w:t>
            </w:r>
          </w:p>
        </w:tc>
      </w:tr>
      <w:tr w:rsidR="009E38FE" w:rsidRPr="00BA034D" w:rsidTr="00571E48">
        <w:trPr>
          <w:trHeight w:val="103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в том числе по ГРБС:</w:t>
            </w:r>
          </w:p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Нагорновского сельсовет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E03C9A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553,4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E03C9A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450,0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450,0</w:t>
            </w:r>
          </w:p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8FE" w:rsidRPr="00BA034D" w:rsidRDefault="00E03C9A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1453,4</w:t>
            </w:r>
          </w:p>
        </w:tc>
      </w:tr>
      <w:tr w:rsidR="00E03C9A" w:rsidRPr="00BA034D" w:rsidTr="00571E48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Мероприятие программы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Обеспечение первичных мер пожарной  безопасности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всего расходные обязательства </w:t>
            </w:r>
          </w:p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  <w:b/>
              </w:rPr>
            </w:pPr>
            <w:r w:rsidRPr="00BA034D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41,7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41,7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41,7</w:t>
            </w:r>
          </w:p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125,1</w:t>
            </w:r>
          </w:p>
        </w:tc>
      </w:tr>
      <w:tr w:rsidR="009E38FE" w:rsidRPr="00BA034D" w:rsidTr="00571E48">
        <w:trPr>
          <w:trHeight w:val="1030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в том числе по ГРБС:</w:t>
            </w:r>
          </w:p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Нагорновского сельсовет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</w:p>
          <w:p w:rsidR="009E38FE" w:rsidRPr="00BA034D" w:rsidRDefault="00E03C9A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41,7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</w:p>
          <w:p w:rsidR="009E38FE" w:rsidRPr="00BA034D" w:rsidRDefault="00E03C9A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41,7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</w:p>
          <w:p w:rsidR="009E38FE" w:rsidRPr="00BA034D" w:rsidRDefault="00E03C9A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41,7</w:t>
            </w:r>
          </w:p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</w:p>
          <w:p w:rsidR="009E38FE" w:rsidRPr="00BA034D" w:rsidRDefault="00E03C9A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125,1</w:t>
            </w:r>
          </w:p>
        </w:tc>
      </w:tr>
      <w:tr w:rsidR="009E38FE" w:rsidRPr="00BA034D" w:rsidTr="00571E48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Мероприятие </w:t>
            </w:r>
            <w:r w:rsidRPr="00BA034D">
              <w:rPr>
                <w:rFonts w:ascii="Arial" w:hAnsi="Arial" w:cs="Arial"/>
              </w:rPr>
              <w:lastRenderedPageBreak/>
              <w:t xml:space="preserve">программы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lastRenderedPageBreak/>
              <w:t xml:space="preserve">Проведение </w:t>
            </w:r>
            <w:r w:rsidRPr="00BA034D">
              <w:rPr>
                <w:rFonts w:ascii="Arial" w:hAnsi="Arial" w:cs="Arial"/>
              </w:rPr>
              <w:lastRenderedPageBreak/>
              <w:t>массовых культурных мероприятий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lastRenderedPageBreak/>
              <w:t xml:space="preserve">всего расходные </w:t>
            </w:r>
            <w:r w:rsidRPr="00BA034D">
              <w:rPr>
                <w:rFonts w:ascii="Arial" w:hAnsi="Arial" w:cs="Arial"/>
              </w:rPr>
              <w:lastRenderedPageBreak/>
              <w:t xml:space="preserve">обязательства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  <w:b/>
              </w:rPr>
            </w:pPr>
            <w:r w:rsidRPr="00BA034D">
              <w:rPr>
                <w:rFonts w:ascii="Arial" w:hAnsi="Arial" w:cs="Arial"/>
                <w:b/>
              </w:rPr>
              <w:lastRenderedPageBreak/>
              <w:t>828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9,0</w:t>
            </w:r>
          </w:p>
        </w:tc>
      </w:tr>
      <w:tr w:rsidR="009E38FE" w:rsidRPr="00BA034D" w:rsidTr="00571E48">
        <w:trPr>
          <w:trHeight w:val="103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в том числе по ГРБС:</w:t>
            </w:r>
          </w:p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Нагорновского сельсовет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  <w:b/>
              </w:rPr>
            </w:pPr>
            <w:r w:rsidRPr="00BA034D">
              <w:rPr>
                <w:rFonts w:ascii="Arial" w:hAnsi="Arial" w:cs="Arial"/>
                <w:b/>
              </w:rPr>
              <w:t>828</w:t>
            </w:r>
          </w:p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9,0</w:t>
            </w:r>
          </w:p>
        </w:tc>
      </w:tr>
      <w:tr w:rsidR="00E03C9A" w:rsidRPr="00BA034D" w:rsidTr="00571E48">
        <w:trPr>
          <w:trHeight w:val="884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Мероприятие программы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Содержание уличной дорожной сети</w:t>
            </w:r>
          </w:p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  <w:b/>
              </w:rPr>
            </w:pPr>
          </w:p>
          <w:p w:rsidR="00E03C9A" w:rsidRPr="00BA034D" w:rsidRDefault="00E03C9A" w:rsidP="00571E48">
            <w:pPr>
              <w:jc w:val="center"/>
              <w:rPr>
                <w:rFonts w:ascii="Arial" w:hAnsi="Arial" w:cs="Arial"/>
                <w:b/>
              </w:rPr>
            </w:pPr>
          </w:p>
          <w:p w:rsidR="00E03C9A" w:rsidRPr="00BA034D" w:rsidRDefault="00E03C9A" w:rsidP="00571E48">
            <w:pPr>
              <w:jc w:val="center"/>
              <w:rPr>
                <w:rFonts w:ascii="Arial" w:hAnsi="Arial" w:cs="Arial"/>
                <w:b/>
              </w:rPr>
            </w:pPr>
            <w:r w:rsidRPr="00BA034D">
              <w:rPr>
                <w:rFonts w:ascii="Arial" w:hAnsi="Arial" w:cs="Arial"/>
                <w:b/>
              </w:rPr>
              <w:t>828</w:t>
            </w:r>
          </w:p>
          <w:p w:rsidR="00E03C9A" w:rsidRPr="00BA034D" w:rsidRDefault="00E03C9A" w:rsidP="00571E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288,9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  <w:p w:rsidR="00E03C9A" w:rsidRPr="00BA034D" w:rsidRDefault="00E03C9A" w:rsidP="00E03C9A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299,9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  <w:p w:rsidR="00E03C9A" w:rsidRPr="00BA034D" w:rsidRDefault="00E03C9A" w:rsidP="00E03C9A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313,0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901,8</w:t>
            </w:r>
          </w:p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</w:tc>
      </w:tr>
      <w:tr w:rsidR="00E03C9A" w:rsidRPr="00BA034D" w:rsidTr="00571E48">
        <w:trPr>
          <w:trHeight w:val="1042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в том числе по ГРБС:</w:t>
            </w:r>
          </w:p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Нагорновского сельсовет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  <w:b/>
              </w:rPr>
            </w:pPr>
            <w:r w:rsidRPr="00BA034D">
              <w:rPr>
                <w:rFonts w:ascii="Arial" w:hAnsi="Arial" w:cs="Arial"/>
                <w:b/>
              </w:rPr>
              <w:t>828</w:t>
            </w:r>
          </w:p>
          <w:p w:rsidR="00E03C9A" w:rsidRPr="00BA034D" w:rsidRDefault="00E03C9A" w:rsidP="00571E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288,9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299,9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313,0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901,8</w:t>
            </w:r>
          </w:p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</w:tc>
      </w:tr>
      <w:tr w:rsidR="009E38FE" w:rsidRPr="00BA034D" w:rsidTr="00571E48">
        <w:trPr>
          <w:trHeight w:val="648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Мероприятие программы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Профилактика терроризма и экстремизма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  <w:b/>
              </w:rPr>
            </w:pPr>
            <w:r w:rsidRPr="00BA034D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</w:p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0,5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</w:p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0,5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</w:p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0,5</w:t>
            </w:r>
          </w:p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</w:p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1,5</w:t>
            </w:r>
          </w:p>
        </w:tc>
      </w:tr>
      <w:tr w:rsidR="009E38FE" w:rsidRPr="00BA034D" w:rsidTr="00571E48">
        <w:trPr>
          <w:trHeight w:val="103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в том числе по ГРБС</w:t>
            </w:r>
          </w:p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Нагорновского</w:t>
            </w:r>
          </w:p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сельсовет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  <w:b/>
              </w:rPr>
            </w:pPr>
            <w:r w:rsidRPr="00BA034D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0,5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0,5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0,5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1,5</w:t>
            </w:r>
          </w:p>
        </w:tc>
      </w:tr>
      <w:tr w:rsidR="009E38FE" w:rsidRPr="00BA034D" w:rsidTr="00571E48">
        <w:trPr>
          <w:trHeight w:val="648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Мероприятие программы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передача  части полномочий по реализации вопросов местного значения МО Саянский район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  <w:b/>
              </w:rPr>
            </w:pPr>
            <w:r w:rsidRPr="00BA034D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</w:p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0,5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</w:p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</w:p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0,0</w:t>
            </w:r>
          </w:p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</w:p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</w:p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0,5</w:t>
            </w:r>
          </w:p>
        </w:tc>
      </w:tr>
      <w:tr w:rsidR="009E38FE" w:rsidRPr="00BA034D" w:rsidTr="00571E48">
        <w:trPr>
          <w:trHeight w:val="103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в том числе по ГРБС</w:t>
            </w:r>
          </w:p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Нагорновского</w:t>
            </w:r>
          </w:p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сельсовет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  <w:b/>
              </w:rPr>
            </w:pPr>
            <w:r w:rsidRPr="00BA034D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0,5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0,5</w:t>
            </w:r>
          </w:p>
        </w:tc>
      </w:tr>
      <w:tr w:rsidR="009E38FE" w:rsidRPr="00BA034D" w:rsidTr="00571E48">
        <w:trPr>
          <w:trHeight w:val="103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Мероприятие программы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Уничтожение дикорастущей конопли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  <w:b/>
              </w:rPr>
            </w:pPr>
            <w:r w:rsidRPr="00BA034D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</w:p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</w:p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3,0</w:t>
            </w:r>
          </w:p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</w:p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3,0</w:t>
            </w:r>
          </w:p>
          <w:p w:rsidR="009E38FE" w:rsidRPr="00BA034D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</w:p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9,0</w:t>
            </w:r>
          </w:p>
        </w:tc>
      </w:tr>
      <w:tr w:rsidR="009E38FE" w:rsidRPr="00BA034D" w:rsidTr="00571E48">
        <w:trPr>
          <w:trHeight w:val="103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в том числе по ГРБС</w:t>
            </w:r>
          </w:p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Нагорновского</w:t>
            </w:r>
          </w:p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сельсовет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  <w:b/>
              </w:rPr>
            </w:pPr>
            <w:r w:rsidRPr="00BA034D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9,0</w:t>
            </w:r>
          </w:p>
        </w:tc>
      </w:tr>
    </w:tbl>
    <w:p w:rsidR="009E38FE" w:rsidRPr="00BA034D" w:rsidRDefault="009E38FE" w:rsidP="009E38FE">
      <w:pPr>
        <w:rPr>
          <w:rFonts w:ascii="Arial" w:hAnsi="Arial" w:cs="Arial"/>
        </w:rPr>
      </w:pPr>
    </w:p>
    <w:p w:rsidR="009E38FE" w:rsidRPr="00BA034D" w:rsidRDefault="009E38FE" w:rsidP="009E38FE">
      <w:pPr>
        <w:rPr>
          <w:rFonts w:ascii="Arial" w:hAnsi="Arial" w:cs="Arial"/>
        </w:rPr>
      </w:pPr>
    </w:p>
    <w:p w:rsidR="009E38FE" w:rsidRPr="00BA034D" w:rsidRDefault="009E38FE" w:rsidP="009E38FE">
      <w:pPr>
        <w:rPr>
          <w:rFonts w:ascii="Arial" w:hAnsi="Arial" w:cs="Arial"/>
        </w:rPr>
      </w:pPr>
    </w:p>
    <w:p w:rsidR="009E38FE" w:rsidRPr="00BA034D" w:rsidRDefault="009E38FE" w:rsidP="009E38FE">
      <w:pPr>
        <w:rPr>
          <w:rFonts w:ascii="Arial" w:hAnsi="Arial" w:cs="Arial"/>
        </w:rPr>
      </w:pPr>
    </w:p>
    <w:p w:rsidR="009E38FE" w:rsidRPr="00BA034D" w:rsidRDefault="009E38FE" w:rsidP="009E38FE">
      <w:pPr>
        <w:rPr>
          <w:rFonts w:ascii="Arial" w:hAnsi="Arial" w:cs="Arial"/>
        </w:rPr>
      </w:pPr>
    </w:p>
    <w:p w:rsidR="009E38FE" w:rsidRPr="00BA034D" w:rsidRDefault="009E38FE" w:rsidP="009E38FE">
      <w:pPr>
        <w:rPr>
          <w:rFonts w:ascii="Arial" w:hAnsi="Arial" w:cs="Arial"/>
        </w:rPr>
      </w:pPr>
    </w:p>
    <w:p w:rsidR="009E38FE" w:rsidRPr="00BA034D" w:rsidRDefault="009E38FE" w:rsidP="009E38FE">
      <w:pPr>
        <w:rPr>
          <w:rFonts w:ascii="Arial" w:hAnsi="Arial" w:cs="Arial"/>
        </w:rPr>
      </w:pPr>
    </w:p>
    <w:p w:rsidR="009E38FE" w:rsidRPr="00BA034D" w:rsidRDefault="009E38FE" w:rsidP="009E38FE">
      <w:pPr>
        <w:rPr>
          <w:rFonts w:ascii="Arial" w:hAnsi="Arial" w:cs="Arial"/>
        </w:rPr>
      </w:pPr>
    </w:p>
    <w:p w:rsidR="009E38FE" w:rsidRPr="00BA034D" w:rsidRDefault="009E38FE" w:rsidP="009E38FE">
      <w:pPr>
        <w:rPr>
          <w:rFonts w:ascii="Arial" w:hAnsi="Arial" w:cs="Arial"/>
        </w:rPr>
      </w:pPr>
    </w:p>
    <w:p w:rsidR="009E38FE" w:rsidRPr="00BA034D" w:rsidRDefault="009E38FE" w:rsidP="009E38FE">
      <w:pPr>
        <w:rPr>
          <w:rFonts w:ascii="Arial" w:hAnsi="Arial" w:cs="Arial"/>
        </w:rPr>
      </w:pPr>
    </w:p>
    <w:p w:rsidR="009E38FE" w:rsidRPr="00BA034D" w:rsidRDefault="009E38FE" w:rsidP="009E38FE">
      <w:pPr>
        <w:rPr>
          <w:rFonts w:ascii="Arial" w:hAnsi="Arial" w:cs="Arial"/>
        </w:rPr>
      </w:pPr>
    </w:p>
    <w:p w:rsidR="009E38FE" w:rsidRPr="00BA034D" w:rsidRDefault="009E38FE" w:rsidP="009E38FE">
      <w:pPr>
        <w:rPr>
          <w:rFonts w:ascii="Arial" w:hAnsi="Arial" w:cs="Arial"/>
        </w:rPr>
      </w:pPr>
    </w:p>
    <w:p w:rsidR="009E38FE" w:rsidRPr="00BA034D" w:rsidRDefault="009E38FE" w:rsidP="009E38FE">
      <w:pPr>
        <w:rPr>
          <w:rFonts w:ascii="Arial" w:hAnsi="Arial" w:cs="Arial"/>
        </w:rPr>
      </w:pPr>
    </w:p>
    <w:p w:rsidR="009E38FE" w:rsidRPr="00BA034D" w:rsidRDefault="009E38FE" w:rsidP="009E38FE">
      <w:pPr>
        <w:rPr>
          <w:rFonts w:ascii="Arial" w:hAnsi="Arial" w:cs="Arial"/>
        </w:rPr>
      </w:pPr>
    </w:p>
    <w:p w:rsidR="009E38FE" w:rsidRPr="00BA034D" w:rsidRDefault="009E38FE" w:rsidP="009E38FE">
      <w:pPr>
        <w:rPr>
          <w:rFonts w:ascii="Arial" w:hAnsi="Arial" w:cs="Arial"/>
        </w:rPr>
      </w:pPr>
    </w:p>
    <w:p w:rsidR="009E38FE" w:rsidRPr="00BA034D" w:rsidRDefault="009E38FE" w:rsidP="009E38FE">
      <w:pPr>
        <w:rPr>
          <w:rFonts w:ascii="Arial" w:hAnsi="Arial" w:cs="Arial"/>
        </w:rPr>
      </w:pPr>
    </w:p>
    <w:p w:rsidR="009E38FE" w:rsidRPr="00BA034D" w:rsidRDefault="009E38FE" w:rsidP="009E38FE">
      <w:pPr>
        <w:rPr>
          <w:rFonts w:ascii="Arial" w:hAnsi="Arial" w:cs="Arial"/>
        </w:rPr>
      </w:pPr>
    </w:p>
    <w:p w:rsidR="009E38FE" w:rsidRPr="00BA034D" w:rsidRDefault="009E38FE" w:rsidP="009E38FE">
      <w:pPr>
        <w:rPr>
          <w:rFonts w:ascii="Arial" w:hAnsi="Arial" w:cs="Arial"/>
        </w:rPr>
      </w:pPr>
    </w:p>
    <w:p w:rsidR="009E38FE" w:rsidRPr="00BA034D" w:rsidRDefault="009E38FE" w:rsidP="009E38FE">
      <w:pPr>
        <w:rPr>
          <w:rFonts w:ascii="Arial" w:hAnsi="Arial" w:cs="Arial"/>
        </w:rPr>
      </w:pPr>
    </w:p>
    <w:p w:rsidR="009E38FE" w:rsidRPr="00BA034D" w:rsidRDefault="009E38FE" w:rsidP="009E38FE">
      <w:pPr>
        <w:rPr>
          <w:rFonts w:ascii="Arial" w:hAnsi="Arial" w:cs="Arial"/>
        </w:rPr>
      </w:pPr>
    </w:p>
    <w:p w:rsidR="009E38FE" w:rsidRPr="00BA034D" w:rsidRDefault="009E38FE" w:rsidP="009E38FE">
      <w:pPr>
        <w:rPr>
          <w:rFonts w:ascii="Arial" w:hAnsi="Arial" w:cs="Arial"/>
        </w:rPr>
      </w:pPr>
    </w:p>
    <w:p w:rsidR="009E38FE" w:rsidRPr="00BA034D" w:rsidRDefault="009E38FE" w:rsidP="009E38FE">
      <w:pPr>
        <w:rPr>
          <w:rFonts w:ascii="Arial" w:hAnsi="Arial" w:cs="Arial"/>
        </w:rPr>
      </w:pPr>
    </w:p>
    <w:p w:rsidR="009E38FE" w:rsidRPr="00BA034D" w:rsidRDefault="009E38FE" w:rsidP="009E38FE">
      <w:pPr>
        <w:rPr>
          <w:rFonts w:ascii="Arial" w:hAnsi="Arial" w:cs="Arial"/>
        </w:rPr>
      </w:pPr>
    </w:p>
    <w:p w:rsidR="009E38FE" w:rsidRPr="00BA034D" w:rsidRDefault="009E38FE" w:rsidP="009E38FE">
      <w:pPr>
        <w:rPr>
          <w:rFonts w:ascii="Arial" w:hAnsi="Arial" w:cs="Arial"/>
        </w:rPr>
      </w:pPr>
    </w:p>
    <w:p w:rsidR="009E38FE" w:rsidRPr="00BA034D" w:rsidRDefault="009E38FE" w:rsidP="009E38FE">
      <w:pPr>
        <w:rPr>
          <w:rFonts w:ascii="Arial" w:hAnsi="Arial" w:cs="Arial"/>
        </w:rPr>
      </w:pPr>
    </w:p>
    <w:p w:rsidR="009E38FE" w:rsidRPr="00BA034D" w:rsidRDefault="009E38FE" w:rsidP="009E38FE">
      <w:pPr>
        <w:rPr>
          <w:rFonts w:ascii="Arial" w:hAnsi="Arial" w:cs="Arial"/>
        </w:rPr>
      </w:pPr>
    </w:p>
    <w:p w:rsidR="009E38FE" w:rsidRPr="00BA034D" w:rsidRDefault="009E38FE" w:rsidP="009E38FE">
      <w:pPr>
        <w:rPr>
          <w:rFonts w:ascii="Arial" w:hAnsi="Arial" w:cs="Arial"/>
        </w:rPr>
      </w:pPr>
    </w:p>
    <w:p w:rsidR="009E38FE" w:rsidRPr="00BA034D" w:rsidRDefault="009E38FE" w:rsidP="009E38FE">
      <w:pPr>
        <w:rPr>
          <w:rFonts w:ascii="Arial" w:hAnsi="Arial" w:cs="Arial"/>
        </w:rPr>
      </w:pPr>
    </w:p>
    <w:p w:rsidR="003E3FE7" w:rsidRPr="00BA034D" w:rsidRDefault="003E3FE7" w:rsidP="009E38FE">
      <w:pPr>
        <w:rPr>
          <w:rFonts w:ascii="Arial" w:hAnsi="Arial" w:cs="Arial"/>
        </w:rPr>
      </w:pPr>
    </w:p>
    <w:p w:rsidR="003E3FE7" w:rsidRPr="00BA034D" w:rsidRDefault="003E3FE7" w:rsidP="009E38FE">
      <w:pPr>
        <w:rPr>
          <w:rFonts w:ascii="Arial" w:hAnsi="Arial" w:cs="Arial"/>
        </w:rPr>
      </w:pPr>
    </w:p>
    <w:p w:rsidR="003E3FE7" w:rsidRPr="00BA034D" w:rsidRDefault="003E3FE7" w:rsidP="009E38FE">
      <w:pPr>
        <w:rPr>
          <w:rFonts w:ascii="Arial" w:hAnsi="Arial" w:cs="Arial"/>
        </w:rPr>
      </w:pPr>
    </w:p>
    <w:p w:rsidR="003E3FE7" w:rsidRPr="00BA034D" w:rsidRDefault="003E3FE7" w:rsidP="009E38FE">
      <w:pPr>
        <w:rPr>
          <w:rFonts w:ascii="Arial" w:hAnsi="Arial" w:cs="Arial"/>
        </w:rPr>
      </w:pPr>
    </w:p>
    <w:p w:rsidR="009E38FE" w:rsidRPr="00BA034D" w:rsidRDefault="009E38FE" w:rsidP="009E38FE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  <w:r w:rsidRPr="00BA034D">
        <w:rPr>
          <w:sz w:val="24"/>
          <w:szCs w:val="24"/>
        </w:rPr>
        <w:lastRenderedPageBreak/>
        <w:t>Приложение № 4</w:t>
      </w:r>
    </w:p>
    <w:p w:rsidR="009E38FE" w:rsidRPr="00BA034D" w:rsidRDefault="009E38FE" w:rsidP="009E38FE">
      <w:pPr>
        <w:autoSpaceDE w:val="0"/>
        <w:autoSpaceDN w:val="0"/>
        <w:adjustRightInd w:val="0"/>
        <w:ind w:left="7797"/>
        <w:jc w:val="right"/>
        <w:rPr>
          <w:rFonts w:ascii="Arial" w:hAnsi="Arial" w:cs="Arial"/>
          <w:bCs/>
        </w:rPr>
      </w:pPr>
      <w:r w:rsidRPr="00BA034D">
        <w:rPr>
          <w:rFonts w:ascii="Arial" w:hAnsi="Arial" w:cs="Arial"/>
        </w:rPr>
        <w:t xml:space="preserve">к муниципальной программе                                                                 Нагорновского сельсовета                                                              «Обеспечение жизнедеятельности поселения»                                  </w:t>
      </w:r>
      <w:r w:rsidRPr="00BA034D">
        <w:rPr>
          <w:rFonts w:ascii="Arial" w:hAnsi="Arial" w:cs="Arial"/>
          <w:bCs/>
        </w:rPr>
        <w:t>на 2014-202</w:t>
      </w:r>
      <w:r w:rsidR="003E3FE7" w:rsidRPr="00BA034D">
        <w:rPr>
          <w:rFonts w:ascii="Arial" w:hAnsi="Arial" w:cs="Arial"/>
          <w:bCs/>
        </w:rPr>
        <w:t>3</w:t>
      </w:r>
      <w:r w:rsidRPr="00BA034D">
        <w:rPr>
          <w:rFonts w:ascii="Arial" w:hAnsi="Arial" w:cs="Arial"/>
          <w:bCs/>
        </w:rPr>
        <w:t xml:space="preserve"> годы</w:t>
      </w:r>
    </w:p>
    <w:p w:rsidR="009E38FE" w:rsidRPr="00BA034D" w:rsidRDefault="009E38FE" w:rsidP="009E38FE">
      <w:pPr>
        <w:autoSpaceDE w:val="0"/>
        <w:autoSpaceDN w:val="0"/>
        <w:adjustRightInd w:val="0"/>
        <w:ind w:left="7797"/>
        <w:jc w:val="right"/>
        <w:rPr>
          <w:rFonts w:ascii="Arial" w:hAnsi="Arial" w:cs="Arial"/>
          <w:bCs/>
        </w:rPr>
      </w:pPr>
    </w:p>
    <w:p w:rsidR="009E38FE" w:rsidRPr="00BA034D" w:rsidRDefault="009E38FE" w:rsidP="009E38FE">
      <w:pPr>
        <w:jc w:val="center"/>
        <w:rPr>
          <w:rFonts w:ascii="Arial" w:hAnsi="Arial" w:cs="Arial"/>
        </w:rPr>
      </w:pPr>
      <w:r w:rsidRPr="00BA034D">
        <w:rPr>
          <w:rFonts w:ascii="Arial" w:hAnsi="Arial" w:cs="Arial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</w:t>
      </w:r>
      <w:proofErr w:type="gramStart"/>
      <w:r w:rsidRPr="00BA034D">
        <w:rPr>
          <w:rFonts w:ascii="Arial" w:hAnsi="Arial" w:cs="Arial"/>
        </w:rPr>
        <w:t>дств кр</w:t>
      </w:r>
      <w:proofErr w:type="gramEnd"/>
      <w:r w:rsidRPr="00BA034D">
        <w:rPr>
          <w:rFonts w:ascii="Arial" w:hAnsi="Arial" w:cs="Arial"/>
        </w:rPr>
        <w:t xml:space="preserve">аевого и районного бюджетов </w:t>
      </w:r>
    </w:p>
    <w:p w:rsidR="009E38FE" w:rsidRPr="00BA034D" w:rsidRDefault="009E38FE" w:rsidP="009E38FE">
      <w:pPr>
        <w:jc w:val="center"/>
        <w:rPr>
          <w:rFonts w:ascii="Arial" w:hAnsi="Arial" w:cs="Arial"/>
        </w:rPr>
      </w:pPr>
    </w:p>
    <w:p w:rsidR="009E38FE" w:rsidRPr="00BA034D" w:rsidRDefault="009E38FE" w:rsidP="009E38FE">
      <w:pPr>
        <w:jc w:val="center"/>
        <w:rPr>
          <w:rFonts w:ascii="Arial" w:hAnsi="Arial" w:cs="Arial"/>
        </w:rPr>
      </w:pPr>
    </w:p>
    <w:tbl>
      <w:tblPr>
        <w:tblW w:w="14118" w:type="dxa"/>
        <w:tblInd w:w="648" w:type="dxa"/>
        <w:tblLook w:val="00A0"/>
      </w:tblPr>
      <w:tblGrid>
        <w:gridCol w:w="1999"/>
        <w:gridCol w:w="3620"/>
        <w:gridCol w:w="3197"/>
        <w:gridCol w:w="1316"/>
        <w:gridCol w:w="1316"/>
        <w:gridCol w:w="1302"/>
        <w:gridCol w:w="1368"/>
      </w:tblGrid>
      <w:tr w:rsidR="009E38FE" w:rsidRPr="00BA034D" w:rsidTr="00BA034D">
        <w:trPr>
          <w:trHeight w:val="467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Статус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5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8FE" w:rsidRPr="00BA034D" w:rsidRDefault="009E38FE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Оценка расходов</w:t>
            </w:r>
            <w:r w:rsidRPr="00BA034D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E03C9A" w:rsidRPr="00BA034D" w:rsidTr="00BA034D">
        <w:trPr>
          <w:trHeight w:val="291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2018 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2019 год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9A" w:rsidRPr="00BA034D" w:rsidRDefault="00E03C9A" w:rsidP="00E03C9A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2020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9A" w:rsidRPr="00BA034D" w:rsidRDefault="00E03C9A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Итого за 201</w:t>
            </w:r>
            <w:r w:rsidR="003E3FE7" w:rsidRPr="00BA034D">
              <w:rPr>
                <w:rFonts w:ascii="Arial" w:hAnsi="Arial" w:cs="Arial"/>
              </w:rPr>
              <w:t>8</w:t>
            </w:r>
            <w:r w:rsidRPr="00BA034D">
              <w:rPr>
                <w:rFonts w:ascii="Arial" w:hAnsi="Arial" w:cs="Arial"/>
              </w:rPr>
              <w:t>-20</w:t>
            </w:r>
            <w:r w:rsidR="003E3FE7" w:rsidRPr="00BA034D">
              <w:rPr>
                <w:rFonts w:ascii="Arial" w:hAnsi="Arial" w:cs="Arial"/>
              </w:rPr>
              <w:t>20</w:t>
            </w:r>
            <w:r w:rsidRPr="00BA034D">
              <w:rPr>
                <w:rFonts w:ascii="Arial" w:hAnsi="Arial" w:cs="Arial"/>
              </w:rPr>
              <w:t xml:space="preserve"> годы</w:t>
            </w:r>
          </w:p>
        </w:tc>
      </w:tr>
      <w:tr w:rsidR="00E03C9A" w:rsidRPr="00BA034D" w:rsidTr="00BA034D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Муниципальная программа</w:t>
            </w:r>
          </w:p>
          <w:p w:rsidR="00E03C9A" w:rsidRPr="00BA034D" w:rsidRDefault="00E03C9A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Обеспечение жизнедеятельности поселения</w:t>
            </w:r>
          </w:p>
          <w:p w:rsidR="00E03C9A" w:rsidRPr="00BA034D" w:rsidRDefault="00E03C9A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670,3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811,2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9332BF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1511,6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523301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2993,1</w:t>
            </w:r>
          </w:p>
          <w:p w:rsidR="00E03C9A" w:rsidRPr="00BA034D" w:rsidRDefault="00E03C9A" w:rsidP="00571E48">
            <w:pPr>
              <w:jc w:val="center"/>
              <w:rPr>
                <w:rFonts w:ascii="Arial" w:hAnsi="Arial" w:cs="Arial"/>
              </w:rPr>
            </w:pPr>
          </w:p>
        </w:tc>
      </w:tr>
      <w:tr w:rsidR="00E03C9A" w:rsidRPr="00BA034D" w:rsidTr="00BA034D">
        <w:trPr>
          <w:trHeight w:val="216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</w:rPr>
            </w:pPr>
          </w:p>
        </w:tc>
      </w:tr>
      <w:tr w:rsidR="00E03C9A" w:rsidRPr="00BA034D" w:rsidTr="00BA034D">
        <w:trPr>
          <w:trHeight w:val="27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</w:rPr>
            </w:pPr>
          </w:p>
        </w:tc>
      </w:tr>
      <w:tr w:rsidR="00E03C9A" w:rsidRPr="00BA034D" w:rsidTr="00BA034D">
        <w:trPr>
          <w:trHeight w:val="266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156,4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182,8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9332BF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697,2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523301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1036,4</w:t>
            </w:r>
          </w:p>
        </w:tc>
      </w:tr>
      <w:tr w:rsidR="00E03C9A" w:rsidRPr="00BA034D" w:rsidTr="00BA034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</w:rPr>
            </w:pPr>
          </w:p>
        </w:tc>
      </w:tr>
      <w:tr w:rsidR="00E03C9A" w:rsidRPr="00BA034D" w:rsidTr="00BA034D">
        <w:trPr>
          <w:trHeight w:val="24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районный бюджет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</w:rPr>
            </w:pPr>
          </w:p>
        </w:tc>
      </w:tr>
      <w:tr w:rsidR="00E03C9A" w:rsidRPr="00BA034D" w:rsidTr="00BA034D">
        <w:trPr>
          <w:trHeight w:val="256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Бюджет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513,9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628,4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9332BF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814,1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523301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1956,4</w:t>
            </w:r>
          </w:p>
        </w:tc>
      </w:tr>
      <w:tr w:rsidR="00E03C9A" w:rsidRPr="00BA034D" w:rsidTr="00BA034D">
        <w:trPr>
          <w:trHeight w:val="3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Благоустройство поселения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400,0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519,1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9332BF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1191,6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523301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2110,7</w:t>
            </w:r>
          </w:p>
        </w:tc>
      </w:tr>
      <w:tr w:rsidR="00E03C9A" w:rsidRPr="00BA034D" w:rsidTr="00BA034D">
        <w:trPr>
          <w:trHeight w:val="258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</w:rPr>
            </w:pPr>
          </w:p>
        </w:tc>
      </w:tr>
      <w:tr w:rsidR="00E03C9A" w:rsidRPr="00BA034D" w:rsidTr="00BA034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</w:rPr>
            </w:pPr>
          </w:p>
        </w:tc>
      </w:tr>
      <w:tr w:rsidR="00E03C9A" w:rsidRPr="00BA034D" w:rsidTr="00BA034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C11150">
            <w:pPr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9332BF" w:rsidP="009332BF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500,0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523301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500,0</w:t>
            </w:r>
          </w:p>
        </w:tc>
      </w:tr>
      <w:tr w:rsidR="00E03C9A" w:rsidRPr="00BA034D" w:rsidTr="00BA034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</w:rPr>
            </w:pPr>
          </w:p>
        </w:tc>
      </w:tr>
      <w:tr w:rsidR="00E03C9A" w:rsidRPr="00BA034D" w:rsidTr="00BA034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районный бюджет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571E48">
            <w:pPr>
              <w:jc w:val="center"/>
              <w:rPr>
                <w:rFonts w:ascii="Arial" w:hAnsi="Arial" w:cs="Arial"/>
              </w:rPr>
            </w:pPr>
          </w:p>
        </w:tc>
      </w:tr>
      <w:tr w:rsidR="00E03C9A" w:rsidRPr="00BA034D" w:rsidTr="00BA034D">
        <w:trPr>
          <w:trHeight w:val="519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9A" w:rsidRPr="00BA034D" w:rsidRDefault="00E03C9A" w:rsidP="00571E48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Бюджет муниципального образования</w:t>
            </w:r>
          </w:p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  <w:p w:rsidR="00E03C9A" w:rsidRPr="00BA034D" w:rsidRDefault="00E03C9A" w:rsidP="00571E4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400,0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E03C9A" w:rsidP="00C11150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519,1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9332BF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691,6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9A" w:rsidRPr="00BA034D" w:rsidRDefault="00523301" w:rsidP="00571E48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1610,7</w:t>
            </w:r>
          </w:p>
        </w:tc>
      </w:tr>
    </w:tbl>
    <w:tbl>
      <w:tblPr>
        <w:tblpPr w:leftFromText="180" w:rightFromText="180" w:vertAnchor="text" w:horzAnchor="margin" w:tblpX="642" w:tblpY="436"/>
        <w:tblW w:w="14553" w:type="dxa"/>
        <w:tblLook w:val="00A0"/>
      </w:tblPr>
      <w:tblGrid>
        <w:gridCol w:w="1839"/>
        <w:gridCol w:w="2947"/>
        <w:gridCol w:w="3960"/>
        <w:gridCol w:w="1356"/>
        <w:gridCol w:w="1416"/>
        <w:gridCol w:w="1416"/>
        <w:gridCol w:w="1619"/>
      </w:tblGrid>
      <w:tr w:rsidR="009E38FE" w:rsidRPr="00BA034D" w:rsidTr="003E3FE7">
        <w:trPr>
          <w:trHeight w:val="60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FE" w:rsidRPr="00BA034D" w:rsidRDefault="009E38FE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lastRenderedPageBreak/>
              <w:t>Статус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FE" w:rsidRPr="00BA034D" w:rsidRDefault="009E38FE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FE" w:rsidRPr="00BA034D" w:rsidRDefault="009E38FE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5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8FE" w:rsidRPr="00BA034D" w:rsidRDefault="009E38FE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Оценка расходов</w:t>
            </w:r>
            <w:r w:rsidRPr="00BA034D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523301" w:rsidRPr="00BA034D" w:rsidTr="003E3FE7">
        <w:trPr>
          <w:trHeight w:val="782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2018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2019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2020 год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Итого за 2018-2020 годы</w:t>
            </w:r>
          </w:p>
        </w:tc>
      </w:tr>
      <w:tr w:rsidR="00523301" w:rsidRPr="00BA034D" w:rsidTr="003E3FE7">
        <w:trPr>
          <w:trHeight w:val="300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Мероприятия программы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E7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Обеспечение первичных мер пожарной безопасности</w:t>
            </w:r>
          </w:p>
          <w:p w:rsidR="003E3FE7" w:rsidRPr="00BA034D" w:rsidRDefault="003E3FE7" w:rsidP="003E3FE7">
            <w:pPr>
              <w:rPr>
                <w:rFonts w:ascii="Arial" w:hAnsi="Arial" w:cs="Arial"/>
              </w:rPr>
            </w:pPr>
          </w:p>
          <w:p w:rsidR="003E3FE7" w:rsidRPr="00BA034D" w:rsidRDefault="003E3FE7" w:rsidP="003E3FE7">
            <w:pPr>
              <w:rPr>
                <w:rFonts w:ascii="Arial" w:hAnsi="Arial" w:cs="Arial"/>
              </w:rPr>
            </w:pPr>
          </w:p>
          <w:p w:rsidR="003E3FE7" w:rsidRPr="00BA034D" w:rsidRDefault="003E3FE7" w:rsidP="003E3FE7">
            <w:pPr>
              <w:rPr>
                <w:rFonts w:ascii="Arial" w:hAnsi="Arial" w:cs="Arial"/>
              </w:rPr>
            </w:pPr>
          </w:p>
          <w:p w:rsidR="00523301" w:rsidRPr="00BA034D" w:rsidRDefault="00523301" w:rsidP="003E3F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21,5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32,5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59,0</w:t>
            </w:r>
          </w:p>
        </w:tc>
      </w:tr>
      <w:tr w:rsidR="00523301" w:rsidRPr="00BA034D" w:rsidTr="003E3FE7">
        <w:trPr>
          <w:trHeight w:val="300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</w:tr>
      <w:tr w:rsidR="00523301" w:rsidRPr="00BA034D" w:rsidTr="003E3FE7">
        <w:trPr>
          <w:trHeight w:val="300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федеральный бюджет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</w:tr>
      <w:tr w:rsidR="00523301" w:rsidRPr="00BA034D" w:rsidTr="003E3FE7">
        <w:trPr>
          <w:trHeight w:val="300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15,7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26,2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41,9</w:t>
            </w:r>
          </w:p>
        </w:tc>
      </w:tr>
      <w:tr w:rsidR="00523301" w:rsidRPr="00BA034D" w:rsidTr="003E3FE7">
        <w:trPr>
          <w:trHeight w:val="300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</w:tr>
      <w:tr w:rsidR="00523301" w:rsidRPr="00BA034D" w:rsidTr="003E3FE7">
        <w:trPr>
          <w:trHeight w:val="285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</w:tr>
      <w:tr w:rsidR="00523301" w:rsidRPr="00BA034D" w:rsidTr="003E3FE7">
        <w:trPr>
          <w:trHeight w:val="300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Бюджет муниципального образования</w:t>
            </w:r>
          </w:p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6,3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17,1</w:t>
            </w:r>
          </w:p>
        </w:tc>
      </w:tr>
      <w:tr w:rsidR="00523301" w:rsidRPr="00BA034D" w:rsidTr="003E3FE7">
        <w:trPr>
          <w:trHeight w:val="30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Мероприятия программы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Проведение массовых культурных мероприятий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9,0</w:t>
            </w:r>
          </w:p>
        </w:tc>
      </w:tr>
      <w:tr w:rsidR="00523301" w:rsidRPr="00BA034D" w:rsidTr="003E3FE7">
        <w:trPr>
          <w:trHeight w:val="30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</w:tr>
      <w:tr w:rsidR="00523301" w:rsidRPr="00BA034D" w:rsidTr="003E3FE7">
        <w:trPr>
          <w:trHeight w:val="30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</w:tr>
      <w:tr w:rsidR="00523301" w:rsidRPr="00BA034D" w:rsidTr="003E3FE7">
        <w:trPr>
          <w:trHeight w:val="30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</w:tr>
      <w:tr w:rsidR="00523301" w:rsidRPr="00BA034D" w:rsidTr="003E3FE7">
        <w:trPr>
          <w:trHeight w:val="30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</w:tr>
      <w:tr w:rsidR="00523301" w:rsidRPr="00BA034D" w:rsidTr="003E3FE7">
        <w:trPr>
          <w:trHeight w:val="30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Бюджет муниципального образования</w:t>
            </w:r>
          </w:p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3,0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9,0</w:t>
            </w:r>
          </w:p>
        </w:tc>
      </w:tr>
      <w:tr w:rsidR="00523301" w:rsidRPr="00BA034D" w:rsidTr="003E3FE7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Мероприятия программы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Передача отдельных полномочий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1,4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0,5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2,4</w:t>
            </w:r>
          </w:p>
        </w:tc>
      </w:tr>
      <w:tr w:rsidR="00523301" w:rsidRPr="00BA034D" w:rsidTr="003E3FE7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</w:tr>
      <w:tr w:rsidR="00523301" w:rsidRPr="00BA034D" w:rsidTr="003E3FE7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</w:tr>
      <w:tr w:rsidR="00523301" w:rsidRPr="00BA034D" w:rsidTr="003E3FE7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</w:tr>
      <w:tr w:rsidR="00523301" w:rsidRPr="00BA034D" w:rsidTr="003E3FE7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</w:tr>
      <w:tr w:rsidR="00523301" w:rsidRPr="00BA034D" w:rsidTr="003E3FE7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Бюджет муниципального образования</w:t>
            </w:r>
          </w:p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1,4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0,5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2,4</w:t>
            </w:r>
          </w:p>
        </w:tc>
      </w:tr>
      <w:tr w:rsidR="00523301" w:rsidRPr="00BA034D" w:rsidTr="003E3FE7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Мероприятия программы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Профилактика терроризма и экстремизма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0,5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1,5</w:t>
            </w:r>
          </w:p>
        </w:tc>
      </w:tr>
      <w:tr w:rsidR="00523301" w:rsidRPr="00BA034D" w:rsidTr="003E3FE7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</w:tr>
      <w:tr w:rsidR="00523301" w:rsidRPr="00BA034D" w:rsidTr="003E3FE7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</w:tr>
      <w:tr w:rsidR="00523301" w:rsidRPr="00BA034D" w:rsidTr="003E3FE7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</w:tr>
      <w:tr w:rsidR="00523301" w:rsidRPr="00BA034D" w:rsidTr="003E3FE7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</w:tr>
      <w:tr w:rsidR="00523301" w:rsidRPr="00BA034D" w:rsidTr="003E3FE7">
        <w:trPr>
          <w:trHeight w:val="53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</w:p>
        </w:tc>
      </w:tr>
      <w:tr w:rsidR="00523301" w:rsidRPr="00BA034D" w:rsidTr="003E3FE7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301" w:rsidRPr="00BA034D" w:rsidRDefault="00523301" w:rsidP="003E3FE7">
            <w:pPr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Бюджет муниципального образования</w:t>
            </w:r>
          </w:p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  <w:p w:rsidR="00523301" w:rsidRPr="00BA034D" w:rsidRDefault="00523301" w:rsidP="003E3FE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0,5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301" w:rsidRPr="00BA034D" w:rsidRDefault="00523301" w:rsidP="003E3FE7">
            <w:pPr>
              <w:jc w:val="center"/>
              <w:rPr>
                <w:rFonts w:ascii="Arial" w:hAnsi="Arial" w:cs="Arial"/>
              </w:rPr>
            </w:pPr>
            <w:r w:rsidRPr="00BA034D">
              <w:rPr>
                <w:rFonts w:ascii="Arial" w:hAnsi="Arial" w:cs="Arial"/>
              </w:rPr>
              <w:t>1,5</w:t>
            </w:r>
          </w:p>
        </w:tc>
      </w:tr>
    </w:tbl>
    <w:p w:rsidR="009E38FE" w:rsidRPr="00BA034D" w:rsidRDefault="009E38FE" w:rsidP="009E38FE">
      <w:pPr>
        <w:rPr>
          <w:rFonts w:ascii="Arial" w:hAnsi="Arial" w:cs="Arial"/>
        </w:rPr>
      </w:pPr>
    </w:p>
    <w:p w:rsidR="009E38FE" w:rsidRPr="00BA034D" w:rsidRDefault="009E38FE" w:rsidP="009E38FE">
      <w:pPr>
        <w:rPr>
          <w:rFonts w:ascii="Arial" w:hAnsi="Arial" w:cs="Arial"/>
        </w:rPr>
      </w:pPr>
    </w:p>
    <w:p w:rsidR="009E38FE" w:rsidRPr="00BA034D" w:rsidRDefault="009E38FE" w:rsidP="009E38FE">
      <w:pPr>
        <w:rPr>
          <w:rFonts w:ascii="Arial" w:hAnsi="Arial" w:cs="Arial"/>
        </w:rPr>
      </w:pPr>
    </w:p>
    <w:p w:rsidR="009E38FE" w:rsidRPr="00BA034D" w:rsidRDefault="009E38FE" w:rsidP="009E38FE">
      <w:pPr>
        <w:rPr>
          <w:rFonts w:ascii="Arial" w:hAnsi="Arial" w:cs="Arial"/>
        </w:rPr>
      </w:pPr>
    </w:p>
    <w:p w:rsidR="009E38FE" w:rsidRPr="00BA034D" w:rsidRDefault="009E38FE" w:rsidP="009E38FE"/>
    <w:p w:rsidR="001574FC" w:rsidRPr="00BA034D" w:rsidRDefault="001574FC"/>
    <w:sectPr w:rsidR="001574FC" w:rsidRPr="00BA034D" w:rsidSect="00EE153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5D6"/>
    <w:multiLevelType w:val="hybridMultilevel"/>
    <w:tmpl w:val="FFA4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42155"/>
    <w:multiLevelType w:val="hybridMultilevel"/>
    <w:tmpl w:val="C9F668D8"/>
    <w:lvl w:ilvl="0" w:tplc="B8648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48E014">
      <w:numFmt w:val="none"/>
      <w:lvlText w:val=""/>
      <w:lvlJc w:val="left"/>
      <w:pPr>
        <w:tabs>
          <w:tab w:val="num" w:pos="360"/>
        </w:tabs>
      </w:pPr>
    </w:lvl>
    <w:lvl w:ilvl="2" w:tplc="DB7E05F4">
      <w:numFmt w:val="none"/>
      <w:lvlText w:val=""/>
      <w:lvlJc w:val="left"/>
      <w:pPr>
        <w:tabs>
          <w:tab w:val="num" w:pos="360"/>
        </w:tabs>
      </w:pPr>
    </w:lvl>
    <w:lvl w:ilvl="3" w:tplc="B984A562">
      <w:numFmt w:val="none"/>
      <w:lvlText w:val=""/>
      <w:lvlJc w:val="left"/>
      <w:pPr>
        <w:tabs>
          <w:tab w:val="num" w:pos="360"/>
        </w:tabs>
      </w:pPr>
    </w:lvl>
    <w:lvl w:ilvl="4" w:tplc="28442A72">
      <w:numFmt w:val="none"/>
      <w:lvlText w:val=""/>
      <w:lvlJc w:val="left"/>
      <w:pPr>
        <w:tabs>
          <w:tab w:val="num" w:pos="360"/>
        </w:tabs>
      </w:pPr>
    </w:lvl>
    <w:lvl w:ilvl="5" w:tplc="C7709B3A">
      <w:numFmt w:val="none"/>
      <w:lvlText w:val=""/>
      <w:lvlJc w:val="left"/>
      <w:pPr>
        <w:tabs>
          <w:tab w:val="num" w:pos="360"/>
        </w:tabs>
      </w:pPr>
    </w:lvl>
    <w:lvl w:ilvl="6" w:tplc="796A6014">
      <w:numFmt w:val="none"/>
      <w:lvlText w:val=""/>
      <w:lvlJc w:val="left"/>
      <w:pPr>
        <w:tabs>
          <w:tab w:val="num" w:pos="360"/>
        </w:tabs>
      </w:pPr>
    </w:lvl>
    <w:lvl w:ilvl="7" w:tplc="3B080A90">
      <w:numFmt w:val="none"/>
      <w:lvlText w:val=""/>
      <w:lvlJc w:val="left"/>
      <w:pPr>
        <w:tabs>
          <w:tab w:val="num" w:pos="360"/>
        </w:tabs>
      </w:pPr>
    </w:lvl>
    <w:lvl w:ilvl="8" w:tplc="98B0170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58E09DB"/>
    <w:multiLevelType w:val="hybridMultilevel"/>
    <w:tmpl w:val="6ED2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38FE"/>
    <w:rsid w:val="001574FC"/>
    <w:rsid w:val="00196FBA"/>
    <w:rsid w:val="003E3FE7"/>
    <w:rsid w:val="00523301"/>
    <w:rsid w:val="00571E48"/>
    <w:rsid w:val="00594663"/>
    <w:rsid w:val="007E28CF"/>
    <w:rsid w:val="00922CFE"/>
    <w:rsid w:val="009332BF"/>
    <w:rsid w:val="009E38FE"/>
    <w:rsid w:val="00A77BDB"/>
    <w:rsid w:val="00B82644"/>
    <w:rsid w:val="00BA034D"/>
    <w:rsid w:val="00C11150"/>
    <w:rsid w:val="00C85BAF"/>
    <w:rsid w:val="00E03C9A"/>
    <w:rsid w:val="00E56A46"/>
    <w:rsid w:val="00E813B5"/>
    <w:rsid w:val="00EE1534"/>
    <w:rsid w:val="00FE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4">
    <w:name w:val="s_14"/>
    <w:basedOn w:val="a"/>
    <w:rsid w:val="009E38FE"/>
    <w:pPr>
      <w:ind w:firstLine="720"/>
    </w:pPr>
    <w:rPr>
      <w:sz w:val="26"/>
      <w:szCs w:val="26"/>
    </w:rPr>
  </w:style>
  <w:style w:type="character" w:styleId="a3">
    <w:name w:val="Hyperlink"/>
    <w:basedOn w:val="a0"/>
    <w:rsid w:val="009E38FE"/>
    <w:rPr>
      <w:color w:val="0000FF"/>
      <w:u w:val="single"/>
    </w:rPr>
  </w:style>
  <w:style w:type="paragraph" w:styleId="a4">
    <w:name w:val="Body Text Indent"/>
    <w:basedOn w:val="a"/>
    <w:link w:val="a5"/>
    <w:rsid w:val="009E38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E3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38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38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E3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Normal (Web)"/>
    <w:basedOn w:val="a"/>
    <w:rsid w:val="009E38F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9E3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E38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9E38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6199</Words>
  <Characters>35338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2020-11-19T05:03:00Z</dcterms:created>
  <dcterms:modified xsi:type="dcterms:W3CDTF">2020-11-23T09:22:00Z</dcterms:modified>
</cp:coreProperties>
</file>